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6E" w:rsidRDefault="000A6B6E" w:rsidP="000A6B6E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AA6690" w:rsidTr="00376F7B">
        <w:trPr>
          <w:trHeight w:val="1268"/>
        </w:trPr>
        <w:tc>
          <w:tcPr>
            <w:tcW w:w="3828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Къэбэрдей Балъкъэр Республикэм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щыщ Тэрч районым хыхьэ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Ак1бащ и пщэ къуажэм и щ</w:t>
            </w:r>
            <w:r w:rsidRPr="00AA6690">
              <w:rPr>
                <w:sz w:val="20"/>
                <w:lang w:val="en-US"/>
              </w:rPr>
              <w:t>I</w:t>
            </w:r>
            <w:r w:rsidRPr="00AA6690">
              <w:rPr>
                <w:sz w:val="20"/>
              </w:rPr>
              <w:t>ып</w:t>
            </w:r>
            <w:r w:rsidRPr="00AA6690">
              <w:rPr>
                <w:sz w:val="20"/>
                <w:lang w:val="en-US"/>
              </w:rPr>
              <w:t>I</w:t>
            </w:r>
            <w:r w:rsidRPr="00AA6690">
              <w:rPr>
                <w:sz w:val="20"/>
              </w:rPr>
              <w:t>э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Администрацием и 1атащхьэ</w:t>
            </w:r>
          </w:p>
        </w:tc>
        <w:tc>
          <w:tcPr>
            <w:tcW w:w="1701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7" o:title=""/>
                </v:shape>
                <o:OLEObject Type="Embed" ProgID="Unknown" ShapeID="_x0000_i1025" DrawAspect="Content" ObjectID="_1721222066" r:id="rId8"/>
              </w:object>
            </w:r>
          </w:p>
        </w:tc>
        <w:tc>
          <w:tcPr>
            <w:tcW w:w="3827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Къабарты-Малкъар Республиканы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 xml:space="preserve">Терк районуну Тамбовское  элини мекхеме администрациясы </w:t>
            </w:r>
          </w:p>
        </w:tc>
      </w:tr>
    </w:tbl>
    <w:p w:rsidR="00AA6690" w:rsidRDefault="00AA6690" w:rsidP="00AA6690"/>
    <w:p w:rsidR="00AA6690" w:rsidRPr="00AA6690" w:rsidRDefault="00AA6690" w:rsidP="00AA6690">
      <w:pPr>
        <w:pStyle w:val="4"/>
        <w:jc w:val="center"/>
        <w:rPr>
          <w:rFonts w:ascii="Times New Roman" w:hAnsi="Times New Roman" w:cs="Times New Roman"/>
          <w:b w:val="0"/>
          <w:i w:val="0"/>
          <w:color w:val="auto"/>
        </w:rPr>
      </w:pPr>
      <w:r w:rsidRPr="00AA6690">
        <w:rPr>
          <w:rFonts w:ascii="Times New Roman" w:hAnsi="Times New Roman" w:cs="Times New Roman"/>
          <w:b w:val="0"/>
          <w:i w:val="0"/>
          <w:color w:val="auto"/>
        </w:rPr>
        <w:t>МУНИЦИПАЛЬНОЕ   УЧРЕЖДЕНИЕ«МЕСТНАЯ  АДМИНИСТРАЦИЯ СЕЛЬСКОГО ПОСЕЛЕНИЯ ТАМБОВСКОЕ» ТЕРСКОГО МУНИЦИПАЛЬНОГО РАЙОНА КАБАРДИНО- БАЛКАРСКОЙ РЕСПУБЛИКИ</w:t>
      </w:r>
    </w:p>
    <w:p w:rsidR="00AA6690" w:rsidRDefault="00871CD4" w:rsidP="00AA6690">
      <w:pPr>
        <w:jc w:val="right"/>
        <w:rPr>
          <w:b/>
        </w:rPr>
      </w:pPr>
      <w:r w:rsidRPr="00871CD4">
        <w:rPr>
          <w:noProof/>
        </w:rPr>
        <w:pict>
          <v:line id="_x0000_s1026" style="position:absolute;left:0;text-align:left;z-index:251660288" from="-6.95pt,6.65pt" to="461.65pt,6.65pt" o:allowincell="f"/>
        </w:pict>
      </w:r>
      <w:r w:rsidRPr="00871CD4">
        <w:rPr>
          <w:noProof/>
        </w:rPr>
        <w:pict>
          <v:line id="_x0000_s1027" style="position:absolute;left:0;text-align:left;z-index:251661312" from="-6.95pt,8.65pt" to="461.65pt,8.65pt" o:allowincell="f"/>
        </w:pict>
      </w:r>
    </w:p>
    <w:p w:rsidR="00AA6690" w:rsidRDefault="00AA6690" w:rsidP="00AA6690">
      <w:pPr>
        <w:rPr>
          <w:b/>
          <w:sz w:val="28"/>
          <w:szCs w:val="28"/>
        </w:rPr>
      </w:pPr>
      <w:r>
        <w:t xml:space="preserve">361223 ,КБР, Терский  район ,с.п.Тамбовское , ул.Дружбы,168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AA6690" w:rsidRPr="00AA6690" w:rsidRDefault="00AA6690" w:rsidP="00AA6690">
      <w:pPr>
        <w:rPr>
          <w:szCs w:val="28"/>
        </w:rPr>
      </w:pPr>
      <w:r w:rsidRPr="00AA6690">
        <w:rPr>
          <w:b/>
          <w:szCs w:val="28"/>
        </w:rPr>
        <w:t xml:space="preserve"> </w:t>
      </w:r>
      <w:r w:rsidRPr="00AA6690">
        <w:rPr>
          <w:szCs w:val="28"/>
        </w:rPr>
        <w:t>от  04.08.2022</w:t>
      </w:r>
      <w:r w:rsidRPr="00AA6690">
        <w:rPr>
          <w:szCs w:val="28"/>
        </w:rPr>
        <w:tab/>
        <w:t xml:space="preserve">                                                                             с.п.Тамбовское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</w:t>
      </w:r>
    </w:p>
    <w:p w:rsidR="00AA6690" w:rsidRPr="00AA6690" w:rsidRDefault="00AA6690" w:rsidP="00AA66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AA6690">
        <w:rPr>
          <w:b/>
          <w:szCs w:val="28"/>
        </w:rPr>
        <w:t>ПОСТАНОВЛЕНЭ        № 34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        БЕГИМ                            №  34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        ПОСТАНОВЛЕНИЕ     №  34</w:t>
      </w:r>
    </w:p>
    <w:p w:rsidR="000A6B6E" w:rsidRDefault="000A6B6E" w:rsidP="001D3D44">
      <w:pPr>
        <w:jc w:val="right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F639EC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Об утверждении Порядка формирования и полномочий поп</w:t>
      </w:r>
      <w:r w:rsidR="005A6B01">
        <w:rPr>
          <w:color w:val="000000" w:themeColor="text1"/>
        </w:rPr>
        <w:t>ечительского</w:t>
      </w:r>
    </w:p>
    <w:p w:rsidR="000A6B6E" w:rsidRPr="00293F2E" w:rsidRDefault="00520753" w:rsidP="00AA6690">
      <w:pPr>
        <w:jc w:val="center"/>
        <w:rPr>
          <w:color w:val="000000" w:themeColor="text1"/>
        </w:rPr>
      </w:pPr>
      <w:r>
        <w:rPr>
          <w:color w:val="000000" w:themeColor="text1"/>
        </w:rPr>
        <w:t>(наблюдательного) с</w:t>
      </w:r>
      <w:r w:rsidR="000A6B6E" w:rsidRPr="00293F2E">
        <w:rPr>
          <w:color w:val="000000" w:themeColor="text1"/>
        </w:rPr>
        <w:t>овета по вопросам похоронного дела на территории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сельского поселения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Для осуществления общественного контроля за деятельностью в сфере похоронного дела, в соответствии со статьей 27 Федерального закона от 12 января 1996 года N 8-ФЗ «О погребении и похоронном деле», руководствуясь Уставом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</w:t>
      </w:r>
      <w:r w:rsidRPr="00AA6690">
        <w:rPr>
          <w:color w:val="000000" w:themeColor="text1"/>
        </w:rPr>
        <w:t>постановляю</w:t>
      </w:r>
      <w:r w:rsidRPr="00293F2E">
        <w:rPr>
          <w:b/>
          <w:color w:val="000000" w:themeColor="text1"/>
        </w:rPr>
        <w:t>:</w:t>
      </w:r>
      <w:r w:rsidRPr="00293F2E">
        <w:rPr>
          <w:color w:val="000000" w:themeColor="text1"/>
        </w:rPr>
        <w:t xml:space="preserve">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1.</w:t>
      </w:r>
      <w:r w:rsidR="00E1387F">
        <w:rPr>
          <w:color w:val="000000" w:themeColor="text1"/>
        </w:rPr>
        <w:t xml:space="preserve">   </w:t>
      </w:r>
      <w:r w:rsidRPr="00293F2E">
        <w:rPr>
          <w:color w:val="000000" w:themeColor="text1"/>
        </w:rPr>
        <w:t xml:space="preserve"> Образовать Попечительский (наблюдательный) совет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 xml:space="preserve"> и утвердить его состав (приложение № 1).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2. Утвердить положение о Попечительском (наблюдательном) совете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 xml:space="preserve"> (приложение № 2). </w:t>
      </w:r>
    </w:p>
    <w:p w:rsidR="001D3D44" w:rsidRDefault="000A6B6E" w:rsidP="00E1387F">
      <w:pPr>
        <w:jc w:val="both"/>
      </w:pPr>
      <w:r w:rsidRPr="00293F2E">
        <w:rPr>
          <w:color w:val="000000" w:themeColor="text1"/>
        </w:rPr>
        <w:t xml:space="preserve">3. </w:t>
      </w:r>
      <w:r w:rsidR="00E1387F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>Разместить настоящее постановление на официальном сайте местной администрации Терского муниципального района в сети Интернет</w:t>
      </w:r>
      <w:r w:rsidR="001D3D44">
        <w:rPr>
          <w:color w:val="000000" w:themeColor="text1"/>
        </w:rPr>
        <w:t xml:space="preserve"> </w:t>
      </w:r>
      <w:hyperlink r:id="rId9" w:tgtFrame="_blank" w:history="1">
        <w:r w:rsidR="001D3D44" w:rsidRPr="001D3D44">
          <w:rPr>
            <w:rStyle w:val="a3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http://adm-tambovskoe.ru/</w:t>
        </w:r>
      </w:hyperlink>
      <w:r w:rsidR="001D3D44" w:rsidRPr="001D3D44">
        <w:t xml:space="preserve">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 4.</w:t>
      </w:r>
      <w:r w:rsidR="00E1387F">
        <w:rPr>
          <w:color w:val="000000" w:themeColor="text1"/>
        </w:rPr>
        <w:t xml:space="preserve">  </w:t>
      </w:r>
      <w:r w:rsidRPr="00293F2E">
        <w:rPr>
          <w:color w:val="000000" w:themeColor="text1"/>
        </w:rPr>
        <w:t xml:space="preserve"> Контроль за исполнением настоящего постановления оставляю за собой.</w:t>
      </w:r>
    </w:p>
    <w:p w:rsidR="000A6B6E" w:rsidRPr="00293F2E" w:rsidRDefault="000A6B6E" w:rsidP="00E1387F">
      <w:pPr>
        <w:jc w:val="both"/>
        <w:rPr>
          <w:color w:val="000000" w:themeColor="text1"/>
        </w:rPr>
      </w:pPr>
    </w:p>
    <w:p w:rsidR="000A6B6E" w:rsidRDefault="000A6B6E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E1387F" w:rsidRDefault="00E1387F" w:rsidP="00293F2E">
      <w:pPr>
        <w:rPr>
          <w:color w:val="000000" w:themeColor="text1"/>
        </w:rPr>
      </w:pPr>
    </w:p>
    <w:p w:rsidR="00E1387F" w:rsidRPr="00293F2E" w:rsidRDefault="00E1387F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293F2E" w:rsidP="00293F2E">
      <w:pPr>
        <w:rPr>
          <w:color w:val="000000" w:themeColor="text1"/>
        </w:rPr>
      </w:pPr>
      <w:r>
        <w:rPr>
          <w:color w:val="000000" w:themeColor="text1"/>
        </w:rPr>
        <w:t xml:space="preserve">Глава сельского поселения  </w:t>
      </w:r>
      <w:r w:rsidR="001D3D44">
        <w:rPr>
          <w:color w:val="000000" w:themeColor="text1"/>
        </w:rPr>
        <w:t>Тамбовское</w:t>
      </w:r>
      <w:r>
        <w:rPr>
          <w:color w:val="000000" w:themeColor="text1"/>
        </w:rPr>
        <w:t xml:space="preserve">                                         </w:t>
      </w:r>
      <w:r w:rsidR="001D3D44">
        <w:rPr>
          <w:color w:val="000000" w:themeColor="text1"/>
        </w:rPr>
        <w:t>Б.Р.Кампаров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Default="000A6B6E" w:rsidP="00293F2E">
      <w:pPr>
        <w:rPr>
          <w:color w:val="000000" w:themeColor="text1"/>
        </w:rPr>
      </w:pPr>
    </w:p>
    <w:p w:rsidR="000A6B6E" w:rsidRDefault="00293F2E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1 к постановлению</w:t>
      </w:r>
    </w:p>
    <w:p w:rsidR="00293F2E" w:rsidRDefault="00293F2E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t>Местной администрации сельского поселения</w:t>
      </w:r>
    </w:p>
    <w:p w:rsidR="000A6B6E" w:rsidRPr="00293F2E" w:rsidRDefault="001D3D44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t>Тамбовское</w:t>
      </w:r>
      <w:r w:rsidR="00AA6690">
        <w:rPr>
          <w:color w:val="000000" w:themeColor="text1"/>
        </w:rPr>
        <w:t xml:space="preserve"> от 04.08.2022</w:t>
      </w:r>
      <w:r w:rsidR="00293F2E">
        <w:rPr>
          <w:color w:val="000000" w:themeColor="text1"/>
        </w:rPr>
        <w:t xml:space="preserve"> №</w:t>
      </w:r>
      <w:r w:rsidR="00AA6690">
        <w:rPr>
          <w:color w:val="000000" w:themeColor="text1"/>
        </w:rPr>
        <w:t>34</w:t>
      </w:r>
      <w:r w:rsidR="007A5A36">
        <w:rPr>
          <w:color w:val="000000" w:themeColor="text1"/>
        </w:rPr>
        <w:t xml:space="preserve"> </w:t>
      </w:r>
    </w:p>
    <w:p w:rsidR="000A6B6E" w:rsidRPr="00293F2E" w:rsidRDefault="000A6B6E" w:rsidP="00293F2E">
      <w:pPr>
        <w:rPr>
          <w:color w:val="000000" w:themeColor="text1"/>
        </w:rPr>
      </w:pPr>
    </w:p>
    <w:p w:rsidR="00661020" w:rsidRDefault="00661020" w:rsidP="00293F2E">
      <w:pPr>
        <w:rPr>
          <w:color w:val="000000" w:themeColor="text1"/>
        </w:rPr>
      </w:pPr>
    </w:p>
    <w:p w:rsidR="00661020" w:rsidRDefault="00661020" w:rsidP="00293F2E">
      <w:pPr>
        <w:rPr>
          <w:color w:val="000000" w:themeColor="text1"/>
        </w:rPr>
      </w:pPr>
    </w:p>
    <w:p w:rsidR="000A6B6E" w:rsidRPr="00293F2E" w:rsidRDefault="000A6B6E" w:rsidP="001D3D44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СОСТАВ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Попечительского (наблюдательного) совета по вопросам похоронного дела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на территории сельского поселения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Камппаров Б.Р.</w:t>
      </w:r>
      <w:r w:rsidR="00293F2E">
        <w:rPr>
          <w:color w:val="000000" w:themeColor="text1"/>
        </w:rPr>
        <w:t xml:space="preserve">. – глава местной администрации  с.п. </w:t>
      </w:r>
      <w:r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, председатель </w:t>
      </w:r>
      <w:r w:rsidR="001F0CB5">
        <w:rPr>
          <w:color w:val="000000" w:themeColor="text1"/>
        </w:rPr>
        <w:t>с</w:t>
      </w:r>
      <w:r w:rsidR="000A6B6E" w:rsidRPr="00293F2E">
        <w:rPr>
          <w:color w:val="000000" w:themeColor="text1"/>
        </w:rPr>
        <w:t>овета;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Шомахов М.М</w:t>
      </w:r>
      <w:r w:rsidR="00293F2E">
        <w:rPr>
          <w:color w:val="000000" w:themeColor="text1"/>
        </w:rPr>
        <w:t>.</w:t>
      </w:r>
      <w:r w:rsidR="000A6B6E" w:rsidRPr="00293F2E">
        <w:rPr>
          <w:color w:val="000000" w:themeColor="text1"/>
        </w:rPr>
        <w:t>-</w:t>
      </w:r>
      <w:r w:rsidR="00293F2E">
        <w:rPr>
          <w:color w:val="000000" w:themeColor="text1"/>
        </w:rPr>
        <w:t xml:space="preserve"> заместитель председателя С</w:t>
      </w:r>
      <w:r w:rsidR="000A6B6E" w:rsidRPr="00293F2E">
        <w:rPr>
          <w:color w:val="000000" w:themeColor="text1"/>
        </w:rPr>
        <w:t>овета;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Мешева З.Г.</w:t>
      </w:r>
      <w:r w:rsidR="00293F2E">
        <w:rPr>
          <w:color w:val="000000" w:themeColor="text1"/>
        </w:rPr>
        <w:t>.</w:t>
      </w:r>
      <w:r w:rsidR="000A6B6E" w:rsidRPr="00293F2E">
        <w:rPr>
          <w:color w:val="000000" w:themeColor="text1"/>
        </w:rPr>
        <w:t>- специалист местной администрации</w:t>
      </w:r>
      <w:r w:rsidR="00293F2E">
        <w:rPr>
          <w:color w:val="000000" w:themeColor="text1"/>
        </w:rPr>
        <w:t xml:space="preserve"> с.п. </w:t>
      </w:r>
      <w:r>
        <w:rPr>
          <w:color w:val="000000" w:themeColor="text1"/>
        </w:rPr>
        <w:t>Тамбовское</w:t>
      </w:r>
      <w:r w:rsidR="003D256B">
        <w:rPr>
          <w:color w:val="000000" w:themeColor="text1"/>
        </w:rPr>
        <w:t xml:space="preserve">, </w:t>
      </w:r>
      <w:r w:rsidR="001F0CB5">
        <w:rPr>
          <w:color w:val="000000" w:themeColor="text1"/>
        </w:rPr>
        <w:t>секретарь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 xml:space="preserve">Члены комиссии: 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Уначев Х.А.</w:t>
      </w:r>
      <w:r w:rsidR="000A6B6E" w:rsidRPr="00293F2E">
        <w:rPr>
          <w:color w:val="000000" w:themeColor="text1"/>
        </w:rPr>
        <w:t xml:space="preserve"> - депутат Совета местного самоуправления </w:t>
      </w:r>
      <w:r w:rsidR="00640A86">
        <w:rPr>
          <w:color w:val="000000" w:themeColor="text1"/>
        </w:rPr>
        <w:t xml:space="preserve"> с.п. </w:t>
      </w: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Нибежев А.З.</w:t>
      </w:r>
      <w:r w:rsidR="00640A86">
        <w:rPr>
          <w:color w:val="000000" w:themeColor="text1"/>
        </w:rPr>
        <w:t xml:space="preserve"> </w:t>
      </w:r>
      <w:r w:rsidR="000A6B6E" w:rsidRPr="00293F2E">
        <w:rPr>
          <w:color w:val="000000" w:themeColor="text1"/>
        </w:rPr>
        <w:t xml:space="preserve"> - депутат Совета местного самоуправления </w:t>
      </w:r>
      <w:r w:rsidR="00640A86">
        <w:rPr>
          <w:color w:val="000000" w:themeColor="text1"/>
        </w:rPr>
        <w:t xml:space="preserve">с.п. </w:t>
      </w: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>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Урумов Х.С.</w:t>
      </w:r>
      <w:r w:rsidR="000A6B6E" w:rsidRPr="00293F2E">
        <w:rPr>
          <w:color w:val="000000" w:themeColor="text1"/>
        </w:rPr>
        <w:t xml:space="preserve">- житель </w:t>
      </w:r>
      <w:r w:rsidR="00640A86">
        <w:rPr>
          <w:color w:val="000000" w:themeColor="text1"/>
        </w:rPr>
        <w:t xml:space="preserve">с.п. </w:t>
      </w:r>
      <w:r>
        <w:rPr>
          <w:color w:val="000000" w:themeColor="text1"/>
        </w:rPr>
        <w:t>Нижний Акбаш</w:t>
      </w:r>
      <w:r w:rsidR="00640A86">
        <w:rPr>
          <w:color w:val="000000" w:themeColor="text1"/>
        </w:rPr>
        <w:t xml:space="preserve"> 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Шомахов В.Х.</w:t>
      </w:r>
      <w:r w:rsidR="00640A86">
        <w:rPr>
          <w:color w:val="000000" w:themeColor="text1"/>
        </w:rPr>
        <w:t xml:space="preserve">. </w:t>
      </w:r>
      <w:r w:rsidR="000A6B6E" w:rsidRPr="00293F2E">
        <w:rPr>
          <w:color w:val="000000" w:themeColor="text1"/>
        </w:rPr>
        <w:t xml:space="preserve">- житель </w:t>
      </w:r>
      <w:r w:rsidR="00F6093A">
        <w:rPr>
          <w:color w:val="000000" w:themeColor="text1"/>
        </w:rPr>
        <w:t xml:space="preserve">с.п. </w:t>
      </w:r>
      <w:r>
        <w:rPr>
          <w:color w:val="000000" w:themeColor="text1"/>
        </w:rPr>
        <w:t>Нижний Акбаш</w:t>
      </w:r>
      <w:r w:rsidR="00640A86">
        <w:rPr>
          <w:color w:val="000000" w:themeColor="text1"/>
        </w:rPr>
        <w:t>.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Default="000A6B6E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Pr="00293F2E" w:rsidRDefault="00520753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  <w:highlight w:val="yellow"/>
        </w:rPr>
      </w:pPr>
    </w:p>
    <w:p w:rsidR="000A6B6E" w:rsidRDefault="00640A86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</w:t>
      </w:r>
      <w:r w:rsidR="001F0CB5">
        <w:rPr>
          <w:color w:val="000000" w:themeColor="text1"/>
        </w:rPr>
        <w:t>2</w:t>
      </w:r>
      <w:r>
        <w:rPr>
          <w:color w:val="000000" w:themeColor="text1"/>
        </w:rPr>
        <w:t xml:space="preserve">  к постановлению</w:t>
      </w:r>
    </w:p>
    <w:p w:rsidR="00640A86" w:rsidRDefault="00640A86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t>Местной администрации  сельского поселения</w:t>
      </w:r>
    </w:p>
    <w:p w:rsidR="000A6B6E" w:rsidRDefault="001D3D44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</w:t>
      </w:r>
      <w:r w:rsidR="00AA6690">
        <w:rPr>
          <w:color w:val="000000" w:themeColor="text1"/>
        </w:rPr>
        <w:t xml:space="preserve">04.08.2022 №34 </w:t>
      </w:r>
      <w:r w:rsidR="00640A86">
        <w:rPr>
          <w:color w:val="000000" w:themeColor="text1"/>
        </w:rPr>
        <w:t xml:space="preserve"> </w:t>
      </w:r>
      <w:r w:rsidR="007A5A36">
        <w:rPr>
          <w:color w:val="000000" w:themeColor="text1"/>
        </w:rPr>
        <w:t xml:space="preserve"> </w:t>
      </w:r>
    </w:p>
    <w:p w:rsidR="001F0CB5" w:rsidRPr="00293F2E" w:rsidRDefault="001F0CB5" w:rsidP="00293F2E">
      <w:pPr>
        <w:rPr>
          <w:color w:val="000000" w:themeColor="text1"/>
        </w:rPr>
      </w:pPr>
    </w:p>
    <w:p w:rsidR="000A6B6E" w:rsidRPr="00293F2E" w:rsidRDefault="001F0CB5" w:rsidP="001F0CB5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ПРОЕКТ </w:t>
      </w:r>
      <w:r w:rsidR="000A6B6E" w:rsidRPr="00293F2E">
        <w:rPr>
          <w:color w:val="000000" w:themeColor="text1"/>
        </w:rPr>
        <w:t>ПОЛОЖЕНИЕ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о П</w:t>
      </w:r>
      <w:r w:rsidR="00520753">
        <w:rPr>
          <w:color w:val="000000" w:themeColor="text1"/>
        </w:rPr>
        <w:t>опечительском (наблюдательном) с</w:t>
      </w:r>
      <w:r w:rsidRPr="00293F2E">
        <w:rPr>
          <w:color w:val="000000" w:themeColor="text1"/>
        </w:rPr>
        <w:t>овете по вопросам похоронного дела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на территории сельского поселения </w:t>
      </w:r>
      <w:r w:rsidR="00640A86">
        <w:rPr>
          <w:color w:val="000000" w:themeColor="text1"/>
        </w:rPr>
        <w:t xml:space="preserve">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1. Общие положения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1.1. Настоящее Положение регламентирует деятельность Попечительского (наблюдательного) совета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 </w:t>
      </w:r>
      <w:r w:rsidRPr="00293F2E">
        <w:rPr>
          <w:color w:val="000000" w:themeColor="text1"/>
        </w:rPr>
        <w:t xml:space="preserve">(далее - Попечительский совет).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1.2. Попечительский совет образуется в целях осуществления общественного контроля за деятельностью в сфере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>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1.3. Попечительский совет осуществляет свою деятельность на общественных началах, его решения носят рекомендательный характер.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1.4. Попечительский совет осуществляет свою деятельность на принципах гласности, добровольности и равноправия его членов.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1.5. Попечительский совет в своей деятельности руководствуется Конституцией Российской Федерации, законодательством Российской Федерации и Кабардино-Балкарской Республики, Уставом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настоящим Положением.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2. Функции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2.1. Попечительский совет выполняет следующие функции: изучает состояние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рассматривает и готовит предложения по улучшению похоронного обслуживания и организации новых мест погребения;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 установленный срок рассматривает обращения по вопросам похоронного дела, поступившие в адрес Попечительского совета от физических и юридических лиц;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 установленный строк рассматривает обращения по вопросам похоронного дела, поступившие из органов государственной власти Кабардино-Балкарской Республики;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 предложения по улучшению организации работы по информированию населения о действующем законодательстве, связанном с выплатой социального пособия на погребение; вносит предложения о необходимости создания, реконструкции, закрытия мест погребения;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 предложения об обозначении и регистрации ранее неизвестных захоронений и по перезахоронению останков погибших;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принимает участие в решении вопросов увековечения памяти видных деятелей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похороненных на территории сельского поселения </w:t>
      </w:r>
      <w:r w:rsidR="001D3D44">
        <w:t>Тамбовское</w:t>
      </w:r>
      <w:r w:rsidRPr="00293F2E">
        <w:t>.</w:t>
      </w:r>
      <w:r w:rsidRPr="00293F2E">
        <w:rPr>
          <w:color w:val="000000" w:themeColor="text1"/>
        </w:rPr>
        <w:t xml:space="preserve"> 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FF0000"/>
        </w:rPr>
      </w:pPr>
      <w:r w:rsidRPr="00293F2E">
        <w:rPr>
          <w:color w:val="000000" w:themeColor="text1"/>
        </w:rPr>
        <w:t>3. Полномочия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3.1. В рамках осуществления своих функций Попечительский совет вправе: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вносить в установленном порядке предложения и рекомендации по разработке нормативных правовых актов в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приглашать на свои заседания представителей организаций и частных лиц, осуществляющих деятельность в сфере похоронного дела, общественных и религиозных организаций и других организаций и граждан;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привлекать в установленном законом порядке для дачи разъяснений, консультаций при рассмотрении отдельных вопросов похоронного дела специалистов, экспертов, а также представителей организаций, осуществляющих деятельность в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привлекать специалистов местной администрации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 для рассмотрения отдельных вопросов в сфере похоронного дела;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lastRenderedPageBreak/>
        <w:t xml:space="preserve">- взаимодействовать с антимонопольными, правоохранительными органами по вопросам, относящимся к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информировать население об обсуждаемых Попечительским советом вопросах в средствах массовой информации;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осуществлять иные полномочия в пределах своей компетенции.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4. Порядок формирования и работы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4.1. Совет формируется из представителей органов местного самоуправления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юридических, а также физических лиц.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4.2. Состав Попечительского совета утверждается постановлением главы местной администрации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>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4.3. Руководство деятельностью Попечительского совета осуществляет председатель, а в его отсутствие - заместитель председателя.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4.4. Председатель Попечительского совета: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созывает заседания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определяет повестку дня заседания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привлекает к работе Попечительского совета в случае необходимости специалистов (экспертов);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приглашает в случае необходимости на заседание Попечительского совета представителей организаций, граждан;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осуществляет другие полномочия в пределах своей компетенции.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4.5. Секретарь Попечительского совета: готовит материалы по вопросам повестки дня и проекты решений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уведомляет членов Попечительского совета о предстоящем заседании;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ведет протоколы заседаний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направляет в адрес членов Попечительского совета копии протоколов и материалов.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4.6. Члены Попечительского совета вправе: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вносить предложения в повестку дня заседания и план работы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- принимать участие в голосовании по всем рассматриваемым вопросам;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выступать и давать оценку рассматриваемому вопросу;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знакомиться с материалами предстоящего заседания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4.7. Приглашенные на заседание Попечительского совета лица имеют право выступать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4.8. Заседания Попечительского совета проводятся по мере необходимости и считаются правомочными, если на них присутствуют не менее половины от общего числа членов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4.9. Решения Попечительского совета принимаются большинством голосов присутствующих на заседании членов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4.10. Решение Попечительского совета считается принятым, если за него проголосовали более половины участвующих в заседании членов Попечительского совета. В случае равенства голосов решающим является голос председателя (председательствующего).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4.11. На заседаниях Попечительского совета ведется протокол заседания, который подписывается председателем (председательствующим) и секретарем. В протоколе отражаются принятые Попечительским советом решения.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4.12. Решения Попечительского совета доводятся до сведения заинтересованных лиц и организаций, имеющих отношение к вопросам, обсуждаемым на заседании.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E13380" w:rsidRPr="00293F2E" w:rsidRDefault="00E13380" w:rsidP="001F0CB5">
      <w:pPr>
        <w:jc w:val="both"/>
        <w:rPr>
          <w:color w:val="000000" w:themeColor="text1"/>
        </w:rPr>
      </w:pPr>
    </w:p>
    <w:sectPr w:rsidR="00E13380" w:rsidRPr="00293F2E" w:rsidSect="000D4952">
      <w:pgSz w:w="11906" w:h="16838"/>
      <w:pgMar w:top="567" w:right="851" w:bottom="567" w:left="1418" w:header="567" w:footer="19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B0" w:rsidRDefault="005F60B0" w:rsidP="005F5D7E">
      <w:r>
        <w:separator/>
      </w:r>
    </w:p>
  </w:endnote>
  <w:endnote w:type="continuationSeparator" w:id="0">
    <w:p w:rsidR="005F60B0" w:rsidRDefault="005F60B0" w:rsidP="005F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B0" w:rsidRDefault="005F60B0" w:rsidP="005F5D7E">
      <w:r>
        <w:separator/>
      </w:r>
    </w:p>
  </w:footnote>
  <w:footnote w:type="continuationSeparator" w:id="0">
    <w:p w:rsidR="005F60B0" w:rsidRDefault="005F60B0" w:rsidP="005F5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B6F"/>
    <w:multiLevelType w:val="hybridMultilevel"/>
    <w:tmpl w:val="3468007C"/>
    <w:lvl w:ilvl="0" w:tplc="F9167A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B42933"/>
    <w:multiLevelType w:val="singleLevel"/>
    <w:tmpl w:val="63FE7FF6"/>
    <w:lvl w:ilvl="0">
      <w:start w:val="1"/>
      <w:numFmt w:val="decimal"/>
      <w:lvlText w:val="1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D37795A"/>
    <w:multiLevelType w:val="hybridMultilevel"/>
    <w:tmpl w:val="5EB01654"/>
    <w:lvl w:ilvl="0" w:tplc="D460FC66">
      <w:start w:val="1"/>
      <w:numFmt w:val="decimal"/>
      <w:lvlText w:val="%1."/>
      <w:lvlJc w:val="left"/>
      <w:pPr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9190E"/>
    <w:multiLevelType w:val="hybridMultilevel"/>
    <w:tmpl w:val="18E0CE90"/>
    <w:lvl w:ilvl="0" w:tplc="F0627F7C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B4945"/>
    <w:multiLevelType w:val="hybridMultilevel"/>
    <w:tmpl w:val="682AA5D6"/>
    <w:lvl w:ilvl="0" w:tplc="573C0FF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3FD64679"/>
    <w:multiLevelType w:val="hybridMultilevel"/>
    <w:tmpl w:val="A5A639F6"/>
    <w:lvl w:ilvl="0" w:tplc="04767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1C7463"/>
    <w:multiLevelType w:val="singleLevel"/>
    <w:tmpl w:val="A5AC3C54"/>
    <w:lvl w:ilvl="0">
      <w:start w:val="1"/>
      <w:numFmt w:val="decimal"/>
      <w:lvlText w:val="2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124C1C"/>
    <w:multiLevelType w:val="hybridMultilevel"/>
    <w:tmpl w:val="60DC68B4"/>
    <w:lvl w:ilvl="0" w:tplc="E1F055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68302A"/>
    <w:multiLevelType w:val="hybridMultilevel"/>
    <w:tmpl w:val="F1887EEA"/>
    <w:lvl w:ilvl="0" w:tplc="F0EC148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E10CBE"/>
    <w:multiLevelType w:val="singleLevel"/>
    <w:tmpl w:val="3238E77E"/>
    <w:lvl w:ilvl="0">
      <w:start w:val="6"/>
      <w:numFmt w:val="decimal"/>
      <w:lvlText w:val="2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22D689E"/>
    <w:multiLevelType w:val="hybridMultilevel"/>
    <w:tmpl w:val="0B3A2684"/>
    <w:lvl w:ilvl="0" w:tplc="EA80B7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</w:rPr>
    </w:lvl>
    <w:lvl w:ilvl="1" w:tplc="F4504CE6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b w:val="0"/>
        <w:color w:val="auto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6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3D2"/>
    <w:rsid w:val="00001F05"/>
    <w:rsid w:val="00014278"/>
    <w:rsid w:val="000162F0"/>
    <w:rsid w:val="00021D54"/>
    <w:rsid w:val="00022809"/>
    <w:rsid w:val="00076FCD"/>
    <w:rsid w:val="00082324"/>
    <w:rsid w:val="000A6B6E"/>
    <w:rsid w:val="000C253D"/>
    <w:rsid w:val="000D0564"/>
    <w:rsid w:val="000D4952"/>
    <w:rsid w:val="000E2A4D"/>
    <w:rsid w:val="000F18A2"/>
    <w:rsid w:val="00130412"/>
    <w:rsid w:val="001453D2"/>
    <w:rsid w:val="001536B6"/>
    <w:rsid w:val="00155856"/>
    <w:rsid w:val="001A42DC"/>
    <w:rsid w:val="001D3D44"/>
    <w:rsid w:val="001E5E54"/>
    <w:rsid w:val="001F0CB5"/>
    <w:rsid w:val="001F6622"/>
    <w:rsid w:val="00211BC5"/>
    <w:rsid w:val="002306E2"/>
    <w:rsid w:val="0024545F"/>
    <w:rsid w:val="00252634"/>
    <w:rsid w:val="00293F2E"/>
    <w:rsid w:val="002F69F1"/>
    <w:rsid w:val="00303F63"/>
    <w:rsid w:val="0030402F"/>
    <w:rsid w:val="00393249"/>
    <w:rsid w:val="003D256B"/>
    <w:rsid w:val="003E6264"/>
    <w:rsid w:val="003F10F9"/>
    <w:rsid w:val="00464B60"/>
    <w:rsid w:val="00481976"/>
    <w:rsid w:val="005165E2"/>
    <w:rsid w:val="005177E1"/>
    <w:rsid w:val="00517B63"/>
    <w:rsid w:val="00520753"/>
    <w:rsid w:val="00534257"/>
    <w:rsid w:val="00572FD8"/>
    <w:rsid w:val="00581C8D"/>
    <w:rsid w:val="0058310E"/>
    <w:rsid w:val="005A3714"/>
    <w:rsid w:val="005A6B01"/>
    <w:rsid w:val="005B34FC"/>
    <w:rsid w:val="005D1A9F"/>
    <w:rsid w:val="005E2732"/>
    <w:rsid w:val="005F0DDB"/>
    <w:rsid w:val="005F5D7E"/>
    <w:rsid w:val="005F60B0"/>
    <w:rsid w:val="0060447C"/>
    <w:rsid w:val="00625439"/>
    <w:rsid w:val="0063506B"/>
    <w:rsid w:val="00640A86"/>
    <w:rsid w:val="00650149"/>
    <w:rsid w:val="00661020"/>
    <w:rsid w:val="00684068"/>
    <w:rsid w:val="006866A6"/>
    <w:rsid w:val="00690633"/>
    <w:rsid w:val="006D2608"/>
    <w:rsid w:val="006E5CAC"/>
    <w:rsid w:val="006F6C74"/>
    <w:rsid w:val="00726EEF"/>
    <w:rsid w:val="0074469B"/>
    <w:rsid w:val="007A5A36"/>
    <w:rsid w:val="007F230A"/>
    <w:rsid w:val="007F3AA4"/>
    <w:rsid w:val="008358CB"/>
    <w:rsid w:val="00847DB8"/>
    <w:rsid w:val="00851925"/>
    <w:rsid w:val="00871CD4"/>
    <w:rsid w:val="00910426"/>
    <w:rsid w:val="0091743C"/>
    <w:rsid w:val="00931D99"/>
    <w:rsid w:val="00933D1A"/>
    <w:rsid w:val="009706AF"/>
    <w:rsid w:val="00987C32"/>
    <w:rsid w:val="009B7714"/>
    <w:rsid w:val="009C07BC"/>
    <w:rsid w:val="009C229C"/>
    <w:rsid w:val="009E31A5"/>
    <w:rsid w:val="009F5101"/>
    <w:rsid w:val="00A158B9"/>
    <w:rsid w:val="00A251D1"/>
    <w:rsid w:val="00A375DE"/>
    <w:rsid w:val="00A97A0D"/>
    <w:rsid w:val="00AA6690"/>
    <w:rsid w:val="00AB1A8D"/>
    <w:rsid w:val="00AF38C3"/>
    <w:rsid w:val="00B2546C"/>
    <w:rsid w:val="00B32038"/>
    <w:rsid w:val="00B422AA"/>
    <w:rsid w:val="00B46FC1"/>
    <w:rsid w:val="00B6339D"/>
    <w:rsid w:val="00BB33F4"/>
    <w:rsid w:val="00BF59FF"/>
    <w:rsid w:val="00C12510"/>
    <w:rsid w:val="00C54915"/>
    <w:rsid w:val="00C969FD"/>
    <w:rsid w:val="00CA2721"/>
    <w:rsid w:val="00CA493F"/>
    <w:rsid w:val="00CB04D1"/>
    <w:rsid w:val="00CB7C5D"/>
    <w:rsid w:val="00CC4120"/>
    <w:rsid w:val="00CE46BB"/>
    <w:rsid w:val="00D12CA5"/>
    <w:rsid w:val="00D132E4"/>
    <w:rsid w:val="00D313F9"/>
    <w:rsid w:val="00D64FC0"/>
    <w:rsid w:val="00DB02DF"/>
    <w:rsid w:val="00E13380"/>
    <w:rsid w:val="00E1387F"/>
    <w:rsid w:val="00E217D3"/>
    <w:rsid w:val="00E26551"/>
    <w:rsid w:val="00E852DB"/>
    <w:rsid w:val="00E86F6A"/>
    <w:rsid w:val="00EA2557"/>
    <w:rsid w:val="00EC7480"/>
    <w:rsid w:val="00EE3DC0"/>
    <w:rsid w:val="00EE3FBC"/>
    <w:rsid w:val="00EF4374"/>
    <w:rsid w:val="00F16D32"/>
    <w:rsid w:val="00F33074"/>
    <w:rsid w:val="00F348F0"/>
    <w:rsid w:val="00F51AB7"/>
    <w:rsid w:val="00F6093A"/>
    <w:rsid w:val="00F639EC"/>
    <w:rsid w:val="00F735AE"/>
    <w:rsid w:val="00F953A4"/>
    <w:rsid w:val="00FB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2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6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nigmacats">
    <w:name w:val="enigma_cats"/>
    <w:basedOn w:val="a"/>
    <w:rsid w:val="000162F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0162F0"/>
    <w:rPr>
      <w:color w:val="0000FF"/>
      <w:u w:val="single"/>
    </w:rPr>
  </w:style>
  <w:style w:type="paragraph" w:styleId="a4">
    <w:name w:val="Normal (Web)"/>
    <w:basedOn w:val="a"/>
    <w:unhideWhenUsed/>
    <w:rsid w:val="000162F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162F0"/>
    <w:rPr>
      <w:b/>
      <w:bCs/>
    </w:rPr>
  </w:style>
  <w:style w:type="character" w:customStyle="1" w:styleId="10">
    <w:name w:val="Заголовок 1 Знак"/>
    <w:basedOn w:val="a0"/>
    <w:link w:val="1"/>
    <w:rsid w:val="000E2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rsid w:val="000E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E2A4D"/>
    <w:pPr>
      <w:spacing w:before="120"/>
      <w:jc w:val="center"/>
    </w:pPr>
    <w:rPr>
      <w:sz w:val="26"/>
      <w:szCs w:val="26"/>
    </w:rPr>
  </w:style>
  <w:style w:type="character" w:customStyle="1" w:styleId="a8">
    <w:name w:val="Основной текст Знак"/>
    <w:basedOn w:val="a0"/>
    <w:link w:val="a7"/>
    <w:rsid w:val="000E2A4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note text"/>
    <w:basedOn w:val="a"/>
    <w:link w:val="aa"/>
    <w:uiPriority w:val="99"/>
    <w:semiHidden/>
    <w:rsid w:val="000E2A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E2A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E2A4D"/>
    <w:pPr>
      <w:ind w:left="720"/>
    </w:pPr>
  </w:style>
  <w:style w:type="paragraph" w:styleId="ab">
    <w:name w:val="header"/>
    <w:basedOn w:val="a"/>
    <w:link w:val="ac"/>
    <w:rsid w:val="000E2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0E2A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0E2A4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E2A4D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footnote reference"/>
    <w:uiPriority w:val="99"/>
    <w:semiHidden/>
    <w:unhideWhenUsed/>
    <w:rsid w:val="005F5D7E"/>
    <w:rPr>
      <w:vertAlign w:val="superscript"/>
    </w:rPr>
  </w:style>
  <w:style w:type="character" w:customStyle="1" w:styleId="af2">
    <w:name w:val="Гипертекстовая ссылка"/>
    <w:uiPriority w:val="99"/>
    <w:rsid w:val="005F5D7E"/>
    <w:rPr>
      <w:rFonts w:cs="Times New Roman"/>
      <w:color w:val="106BBE"/>
    </w:rPr>
  </w:style>
  <w:style w:type="paragraph" w:styleId="af3">
    <w:name w:val="List Paragraph"/>
    <w:basedOn w:val="a"/>
    <w:uiPriority w:val="34"/>
    <w:qFormat/>
    <w:rsid w:val="005F5D7E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af4">
    <w:name w:val="No Spacing"/>
    <w:uiPriority w:val="1"/>
    <w:qFormat/>
    <w:rsid w:val="000A6B6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AA66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-tambov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2</cp:revision>
  <cp:lastPrinted>2022-08-04T13:06:00Z</cp:lastPrinted>
  <dcterms:created xsi:type="dcterms:W3CDTF">2022-08-05T13:28:00Z</dcterms:created>
  <dcterms:modified xsi:type="dcterms:W3CDTF">2022-08-05T13:28:00Z</dcterms:modified>
</cp:coreProperties>
</file>