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60" w:type="dxa"/>
        <w:tblInd w:w="-34" w:type="dxa"/>
        <w:tblLayout w:type="fixed"/>
        <w:tblLook w:val="04A0"/>
      </w:tblPr>
      <w:tblGrid>
        <w:gridCol w:w="3829"/>
        <w:gridCol w:w="1702"/>
        <w:gridCol w:w="3829"/>
      </w:tblGrid>
      <w:tr w:rsidR="000A05C3" w:rsidTr="000A05C3">
        <w:trPr>
          <w:trHeight w:val="1268"/>
        </w:trPr>
        <w:tc>
          <w:tcPr>
            <w:tcW w:w="3828" w:type="dxa"/>
          </w:tcPr>
          <w:p w:rsidR="000A05C3" w:rsidRDefault="000A05C3">
            <w:pPr>
              <w:tabs>
                <w:tab w:val="right" w:pos="3612"/>
              </w:tabs>
              <w:spacing w:line="240" w:lineRule="auto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  <w:proofErr w:type="spellStart"/>
            <w:r>
              <w:rPr>
                <w:sz w:val="18"/>
              </w:rPr>
              <w:t>Къэбэрдей-Балъкъэр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Республикэмщыщ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Тэрч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районым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хыхьэ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Тамбовск</w:t>
            </w:r>
            <w:proofErr w:type="spellEnd"/>
            <w:proofErr w:type="gramStart"/>
            <w:r>
              <w:rPr>
                <w:sz w:val="18"/>
                <w:lang w:val="en-US"/>
              </w:rPr>
              <w:t>I</w:t>
            </w:r>
            <w:proofErr w:type="gramEnd"/>
            <w:r>
              <w:rPr>
                <w:sz w:val="18"/>
              </w:rPr>
              <w:t xml:space="preserve">э </w:t>
            </w:r>
            <w:proofErr w:type="spellStart"/>
            <w:r>
              <w:rPr>
                <w:sz w:val="18"/>
              </w:rPr>
              <w:t>къуажэм</w:t>
            </w:r>
            <w:proofErr w:type="spellEnd"/>
            <w:r>
              <w:rPr>
                <w:sz w:val="18"/>
              </w:rPr>
              <w:t xml:space="preserve">  и </w:t>
            </w:r>
            <w:proofErr w:type="spellStart"/>
            <w:r>
              <w:rPr>
                <w:sz w:val="18"/>
              </w:rPr>
              <w:t>щ</w:t>
            </w:r>
            <w:proofErr w:type="spellEnd"/>
            <w:r>
              <w:rPr>
                <w:sz w:val="18"/>
                <w:lang w:val="en-US"/>
              </w:rPr>
              <w:t>I</w:t>
            </w:r>
            <w:proofErr w:type="spellStart"/>
            <w:r>
              <w:rPr>
                <w:sz w:val="18"/>
              </w:rPr>
              <w:t>ып</w:t>
            </w:r>
            <w:proofErr w:type="spellEnd"/>
            <w:r>
              <w:rPr>
                <w:sz w:val="18"/>
                <w:lang w:val="en-US"/>
              </w:rPr>
              <w:t>I</w:t>
            </w:r>
            <w:r>
              <w:rPr>
                <w:sz w:val="18"/>
              </w:rPr>
              <w:t xml:space="preserve">э </w:t>
            </w:r>
            <w:proofErr w:type="spellStart"/>
            <w:r>
              <w:rPr>
                <w:sz w:val="18"/>
              </w:rPr>
              <w:t>администрацэ</w:t>
            </w:r>
            <w:proofErr w:type="spellEnd"/>
          </w:p>
          <w:p w:rsidR="000A05C3" w:rsidRDefault="000A05C3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701" w:type="dxa"/>
            <w:hideMark/>
          </w:tcPr>
          <w:p w:rsidR="000A05C3" w:rsidRDefault="000A05C3">
            <w:pPr>
              <w:spacing w:line="240" w:lineRule="auto"/>
              <w:jc w:val="center"/>
              <w:rPr>
                <w:sz w:val="18"/>
              </w:rPr>
            </w:pPr>
            <w:r w:rsidRPr="004D4F54">
              <w:rPr>
                <w:sz w:val="18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2.8pt" o:ole="" fillcolor="window">
                  <v:imagedata r:id="rId4" o:title=""/>
                </v:shape>
                <o:OLEObject Type="Embed" ProgID="Unknown" ShapeID="_x0000_i1025" DrawAspect="Content" ObjectID="_1757420158" r:id="rId5"/>
              </w:object>
            </w:r>
          </w:p>
        </w:tc>
        <w:tc>
          <w:tcPr>
            <w:tcW w:w="3827" w:type="dxa"/>
            <w:hideMark/>
          </w:tcPr>
          <w:p w:rsidR="000A05C3" w:rsidRDefault="000A05C3">
            <w:pPr>
              <w:spacing w:line="240" w:lineRule="auto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Къабарты-Малкъар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РеспубликаныТерк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районуну</w:t>
            </w:r>
            <w:proofErr w:type="spellEnd"/>
            <w:r>
              <w:rPr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Тамбовское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элинимекхеме</w:t>
            </w:r>
            <w:proofErr w:type="spellEnd"/>
            <w:r>
              <w:rPr>
                <w:sz w:val="18"/>
              </w:rPr>
              <w:t xml:space="preserve">  администрации</w:t>
            </w:r>
          </w:p>
        </w:tc>
      </w:tr>
    </w:tbl>
    <w:p w:rsidR="000A05C3" w:rsidRPr="000A05C3" w:rsidRDefault="000A05C3" w:rsidP="000A05C3">
      <w:pPr>
        <w:pStyle w:val="4"/>
        <w:jc w:val="center"/>
        <w:rPr>
          <w:rFonts w:asciiTheme="majorHAnsi" w:hAnsiTheme="majorHAnsi" w:cstheme="majorBidi"/>
          <w:szCs w:val="22"/>
          <w:lang w:eastAsia="en-US"/>
        </w:rPr>
      </w:pPr>
      <w:r w:rsidRPr="000A05C3">
        <w:t>МУНИЦИПАЛЬНОЕ   УЧРЕЖДЕНИЕ</w:t>
      </w:r>
      <w:proofErr w:type="gramStart"/>
      <w:r w:rsidRPr="000A05C3">
        <w:t>«М</w:t>
      </w:r>
      <w:proofErr w:type="gramEnd"/>
      <w:r w:rsidRPr="000A05C3">
        <w:t>ЕСТНАЯ  АДМИНИСТРАЦИЯ СЕЛЬСКОГО ПОСЕЛЕНИЯ ТАМБОВСКОЕ» ТЕРСКОГО МУНИЦИПАЛЬНОГО РАЙОНА КАБАРДИНО- БАЛКАРСКОЙ РЕСПУБЛИКИ</w:t>
      </w:r>
    </w:p>
    <w:p w:rsidR="000A05C3" w:rsidRDefault="004D4F54" w:rsidP="000A05C3">
      <w:pPr>
        <w:spacing w:after="0"/>
        <w:jc w:val="right"/>
        <w:rPr>
          <w:b/>
        </w:rPr>
      </w:pPr>
      <w:r w:rsidRPr="004D4F54">
        <w:pict>
          <v:line id="_x0000_s1026" style="position:absolute;left:0;text-align:left;z-index:251660288" from="-6.95pt,6.65pt" to="461.65pt,6.65pt" o:allowincell="f"/>
        </w:pict>
      </w:r>
      <w:r w:rsidRPr="004D4F54">
        <w:pict>
          <v:line id="_x0000_s1027" style="position:absolute;left:0;text-align:left;z-index:251661312" from="-6.95pt,8.65pt" to="461.65pt,8.65pt" o:allowincell="f"/>
        </w:pict>
      </w:r>
    </w:p>
    <w:p w:rsidR="000A05C3" w:rsidRDefault="000A05C3" w:rsidP="000A05C3">
      <w:pPr>
        <w:spacing w:after="0"/>
        <w:rPr>
          <w:sz w:val="18"/>
          <w:szCs w:val="18"/>
        </w:rPr>
      </w:pPr>
      <w:r>
        <w:rPr>
          <w:sz w:val="18"/>
          <w:szCs w:val="18"/>
        </w:rPr>
        <w:t>361223, КБР, Терский  район , с.п</w:t>
      </w:r>
      <w:proofErr w:type="gramStart"/>
      <w:r>
        <w:rPr>
          <w:sz w:val="18"/>
          <w:szCs w:val="18"/>
        </w:rPr>
        <w:t>.Т</w:t>
      </w:r>
      <w:proofErr w:type="gramEnd"/>
      <w:r>
        <w:rPr>
          <w:sz w:val="18"/>
          <w:szCs w:val="18"/>
        </w:rPr>
        <w:t xml:space="preserve">амбовское , ул.Дружбы,168    </w:t>
      </w:r>
    </w:p>
    <w:p w:rsidR="000A05C3" w:rsidRDefault="000A05C3" w:rsidP="000A05C3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0A05C3" w:rsidRDefault="000A05C3" w:rsidP="000A05C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27.06.</w:t>
      </w:r>
      <w:r>
        <w:rPr>
          <w:rFonts w:ascii="Times New Roman" w:hAnsi="Times New Roman" w:cs="Times New Roman"/>
          <w:spacing w:val="-1"/>
          <w:sz w:val="28"/>
          <w:szCs w:val="28"/>
        </w:rPr>
        <w:t>2023 г.                                                                                      с</w:t>
      </w:r>
      <w:proofErr w:type="gramStart"/>
      <w:r>
        <w:rPr>
          <w:rFonts w:ascii="Times New Roman" w:hAnsi="Times New Roman" w:cs="Times New Roman"/>
          <w:spacing w:val="-1"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spacing w:val="-1"/>
          <w:sz w:val="28"/>
          <w:szCs w:val="28"/>
        </w:rPr>
        <w:t xml:space="preserve">амбовское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</w:t>
      </w:r>
    </w:p>
    <w:p w:rsidR="000A05C3" w:rsidRDefault="000A05C3" w:rsidP="000A05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0A05C3" w:rsidRDefault="000A05C3" w:rsidP="000A05C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ПОСТАНОВЛЕНЭ      №  36-п</w:t>
      </w:r>
    </w:p>
    <w:p w:rsidR="000A05C3" w:rsidRDefault="000A05C3" w:rsidP="000A05C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БЕГИМ                          №  36-п</w:t>
      </w:r>
    </w:p>
    <w:p w:rsidR="000A05C3" w:rsidRDefault="000A05C3" w:rsidP="000A05C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ПОСТАНОВЛЕНИЕ   №  36-п </w:t>
      </w:r>
    </w:p>
    <w:p w:rsidR="000A05C3" w:rsidRDefault="000A05C3" w:rsidP="000A05C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A1F99" w:rsidRPr="001A1F99" w:rsidRDefault="001A1F99" w:rsidP="001A1F99">
      <w:pPr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1F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утверждении правил оценки вреда, который может быть причинен субъектам персональных данных в случае нарушения требований по обработке и обеспечению безопасности персональных данных в администрации </w:t>
      </w:r>
      <w:r w:rsidR="00742B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с.п</w:t>
      </w:r>
      <w:proofErr w:type="gramStart"/>
      <w:r w:rsidR="00742B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.Т</w:t>
      </w:r>
      <w:proofErr w:type="gramEnd"/>
      <w:r w:rsidR="00742B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амбовское</w:t>
      </w:r>
    </w:p>
    <w:p w:rsidR="001A1F99" w:rsidRPr="001A1F99" w:rsidRDefault="001A1F99" w:rsidP="001A1F9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F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A1F99" w:rsidRPr="001A1F99" w:rsidRDefault="001A1F99" w:rsidP="00DD4399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исполнение требований пункта 5 части 1 статьи 18.1 Федерального закона от 27.07.2006 152-ФЗ "О персональных данных" администрация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Тамбовское</w:t>
      </w:r>
      <w:r w:rsidRPr="001A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постановляет:</w:t>
      </w:r>
    </w:p>
    <w:p w:rsidR="001A1F99" w:rsidRPr="001A1F99" w:rsidRDefault="001A1F99" w:rsidP="00DD4399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правила оценки вреда, который может быть причинен субъектам персональных данных в случае нарушения требований по обработке и обеспечению безопасности персональных данных </w:t>
      </w:r>
      <w:proofErr w:type="gramStart"/>
      <w:r w:rsidRPr="001A1F9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1A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Тамбовское</w:t>
      </w:r>
      <w:proofErr w:type="gramEnd"/>
      <w:r w:rsidRPr="001A1F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302F7" w:rsidRDefault="001A1F99" w:rsidP="00DD4399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Назначить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главного бухгалтера администрации</w:t>
      </w:r>
      <w:r w:rsidR="00DD4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D439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Макуашеву</w:t>
      </w:r>
      <w:proofErr w:type="spellEnd"/>
      <w:r w:rsidR="00DD4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Р.В.</w:t>
      </w:r>
      <w:r w:rsidRPr="001A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ответственным за оценку вреда, который может быть причинен субъектам персональных данных в случае нарушения требований по обработке и обеспечению безопасности персональных данных в администрации</w:t>
      </w:r>
      <w:r w:rsidR="00DD4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с.п</w:t>
      </w:r>
      <w:proofErr w:type="gramStart"/>
      <w:r w:rsidR="00DD4399">
        <w:rPr>
          <w:rFonts w:ascii="Times New Roman" w:eastAsia="Times New Roman" w:hAnsi="Times New Roman" w:cs="Times New Roman"/>
          <w:sz w:val="28"/>
          <w:szCs w:val="28"/>
          <w:lang w:eastAsia="ru-RU"/>
        </w:rPr>
        <w:t>.Т</w:t>
      </w:r>
      <w:proofErr w:type="gramEnd"/>
      <w:r w:rsidR="00DD4399">
        <w:rPr>
          <w:rFonts w:ascii="Times New Roman" w:eastAsia="Times New Roman" w:hAnsi="Times New Roman" w:cs="Times New Roman"/>
          <w:sz w:val="28"/>
          <w:szCs w:val="28"/>
          <w:lang w:eastAsia="ru-RU"/>
        </w:rPr>
        <w:t>амбовское</w:t>
      </w:r>
      <w:r w:rsidRPr="001A1F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A1F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D4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1A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A302F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A1F9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 под роспись государственных гражданских служащих администрации с настоящим постановлением.</w:t>
      </w:r>
    </w:p>
    <w:p w:rsidR="001A1F99" w:rsidRPr="001A1F99" w:rsidRDefault="00DD4399" w:rsidP="00A302F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1A1F99" w:rsidRPr="001A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Опубликовать постановление на сайте </w:t>
      </w:r>
      <w:r w:rsidRPr="001A1F9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с.п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амбовское</w:t>
      </w:r>
      <w:r w:rsidRPr="001A1F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4399" w:rsidRDefault="00DD4399" w:rsidP="001A1F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4399" w:rsidRDefault="00DD4399" w:rsidP="001A1F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05C3" w:rsidRDefault="000A05C3" w:rsidP="001A1F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1F99" w:rsidRPr="001A1F99" w:rsidRDefault="001A1F99" w:rsidP="001A1F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с.п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амбовское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Кампаров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Б.Р.</w:t>
      </w:r>
    </w:p>
    <w:p w:rsidR="000A05C3" w:rsidRDefault="000A05C3" w:rsidP="001A1F99">
      <w:pPr>
        <w:spacing w:after="24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szCs w:val="28"/>
          <w:lang w:eastAsia="ru-RU"/>
        </w:rPr>
      </w:pPr>
    </w:p>
    <w:p w:rsidR="001A1F99" w:rsidRPr="00C722C5" w:rsidRDefault="001A1F99" w:rsidP="001A1F99">
      <w:pPr>
        <w:spacing w:after="24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szCs w:val="28"/>
          <w:lang w:eastAsia="ru-RU"/>
        </w:rPr>
      </w:pPr>
      <w:r w:rsidRPr="00C722C5">
        <w:rPr>
          <w:rFonts w:ascii="Times New Roman" w:eastAsia="Times New Roman" w:hAnsi="Times New Roman" w:cs="Times New Roman"/>
          <w:bCs/>
          <w:szCs w:val="28"/>
          <w:lang w:eastAsia="ru-RU"/>
        </w:rPr>
        <w:lastRenderedPageBreak/>
        <w:t>Утверждены</w:t>
      </w:r>
      <w:r w:rsidRPr="00C722C5">
        <w:rPr>
          <w:rFonts w:ascii="Times New Roman" w:eastAsia="Times New Roman" w:hAnsi="Times New Roman" w:cs="Times New Roman"/>
          <w:bCs/>
          <w:szCs w:val="28"/>
          <w:lang w:eastAsia="ru-RU"/>
        </w:rPr>
        <w:br/>
        <w:t>постановлением</w:t>
      </w:r>
      <w:r w:rsidRPr="00C722C5">
        <w:rPr>
          <w:rFonts w:ascii="Times New Roman" w:eastAsia="Times New Roman" w:hAnsi="Times New Roman" w:cs="Times New Roman"/>
          <w:bCs/>
          <w:szCs w:val="28"/>
          <w:lang w:eastAsia="ru-RU"/>
        </w:rPr>
        <w:br/>
        <w:t>администрации  с.п</w:t>
      </w:r>
      <w:proofErr w:type="gramStart"/>
      <w:r w:rsidRPr="00C722C5">
        <w:rPr>
          <w:rFonts w:ascii="Times New Roman" w:eastAsia="Times New Roman" w:hAnsi="Times New Roman" w:cs="Times New Roman"/>
          <w:bCs/>
          <w:szCs w:val="28"/>
          <w:lang w:eastAsia="ru-RU"/>
        </w:rPr>
        <w:t>.Т</w:t>
      </w:r>
      <w:proofErr w:type="gramEnd"/>
      <w:r w:rsidRPr="00C722C5">
        <w:rPr>
          <w:rFonts w:ascii="Times New Roman" w:eastAsia="Times New Roman" w:hAnsi="Times New Roman" w:cs="Times New Roman"/>
          <w:bCs/>
          <w:szCs w:val="28"/>
          <w:lang w:eastAsia="ru-RU"/>
        </w:rPr>
        <w:t>амбовское</w:t>
      </w:r>
      <w:r w:rsidRPr="00C722C5">
        <w:rPr>
          <w:rFonts w:ascii="Times New Roman" w:eastAsia="Times New Roman" w:hAnsi="Times New Roman" w:cs="Times New Roman"/>
          <w:bCs/>
          <w:szCs w:val="28"/>
          <w:lang w:eastAsia="ru-RU"/>
        </w:rPr>
        <w:br/>
        <w:t xml:space="preserve">от </w:t>
      </w:r>
      <w:r w:rsidR="000A05C3">
        <w:rPr>
          <w:rFonts w:ascii="Times New Roman" w:eastAsia="Times New Roman" w:hAnsi="Times New Roman" w:cs="Times New Roman"/>
          <w:bCs/>
          <w:szCs w:val="28"/>
          <w:lang w:eastAsia="ru-RU"/>
        </w:rPr>
        <w:t>27.06.</w:t>
      </w:r>
      <w:r w:rsidRPr="00C722C5">
        <w:rPr>
          <w:rFonts w:ascii="Times New Roman" w:eastAsia="Times New Roman" w:hAnsi="Times New Roman" w:cs="Times New Roman"/>
          <w:bCs/>
          <w:szCs w:val="28"/>
          <w:lang w:eastAsia="ru-RU"/>
        </w:rPr>
        <w:t>2023 №</w:t>
      </w:r>
      <w:r w:rsidR="000A05C3">
        <w:rPr>
          <w:rFonts w:ascii="Times New Roman" w:eastAsia="Times New Roman" w:hAnsi="Times New Roman" w:cs="Times New Roman"/>
          <w:bCs/>
          <w:szCs w:val="28"/>
          <w:lang w:eastAsia="ru-RU"/>
        </w:rPr>
        <w:t>36</w:t>
      </w:r>
    </w:p>
    <w:p w:rsidR="001A1F99" w:rsidRPr="001A1F99" w:rsidRDefault="001A1F99" w:rsidP="001A1F99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1F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1A1F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C722C5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ПРАВИЛА ОЦЕНКИ ВРЕДА, КОТОРЫЙ МОЖЕТ БЫТЬ ПРИЧИНЕН СУБЪЕКТАМ ПЕРСОНАЛЬНЫХ ДАННЫХ В СЛУЧАЕ НАРУШЕНИЯ ТРЕБОВАНИЙ ПО ОБРАБОТКЕ И ОБЕСПЕЧЕНИЮ БЕЗОПАСНОСТИ ПЕРСОНАЛЬНЫХ ДАННЫХ В АДМИНИСТРАЦИИ </w:t>
      </w:r>
      <w:r w:rsidR="00DD4399" w:rsidRPr="00C722C5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СЕЛЬСКОГО ПОСЕЛЕНИЯ </w:t>
      </w:r>
      <w:proofErr w:type="gramStart"/>
      <w:r w:rsidR="00DD4399" w:rsidRPr="00C722C5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ТАМБОВСКОЕ</w:t>
      </w:r>
      <w:proofErr w:type="gramEnd"/>
    </w:p>
    <w:p w:rsidR="001A1F99" w:rsidRPr="001A1F99" w:rsidRDefault="001A1F99" w:rsidP="00DD4399">
      <w:pPr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F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A302F7" w:rsidRDefault="001A1F99" w:rsidP="00A302F7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proofErr w:type="gramStart"/>
      <w:r w:rsidRPr="001A1F9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Настоящие правила оценки вреда, который может быть причинен субъектам персональных данных в случае нарушения требований по обработке и обеспечению безопасности персональных данных в администрации области, (далее - Правила) определяют порядок оценки вреда, который может быть причинен субъектам персональных в случае нарушения </w:t>
      </w:r>
      <w:hyperlink r:id="rId6" w:history="1">
        <w:r w:rsidRPr="00A302F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Федерального закона N 152-ФЗ "О персональных данных"</w:t>
        </w:r>
      </w:hyperlink>
      <w:r w:rsidRPr="001A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(далее - Закон </w:t>
      </w:r>
      <w:r w:rsidR="00A302F7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1A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152-ФЗ), и отражают соотношение указанного возможного вреда и принимаемых администрацией области</w:t>
      </w:r>
      <w:proofErr w:type="gramEnd"/>
      <w:r w:rsidRPr="001A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Оператор) мер, направленных на обеспечение выполнения обязанностей, предусмотренных Законом </w:t>
      </w:r>
      <w:r w:rsidR="00A302F7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1A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152-ФЗ.</w:t>
      </w:r>
    </w:p>
    <w:p w:rsidR="00DD4399" w:rsidRDefault="001A1F99" w:rsidP="00A302F7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F99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Настоящие Правила разработаны в соответствии с действующим законодательством Российской Федерации в области обработки и защиты персональных данных.</w:t>
      </w:r>
    </w:p>
    <w:p w:rsidR="001A1F99" w:rsidRPr="001A1F99" w:rsidRDefault="001A1F99" w:rsidP="00A302F7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1F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2. Основные понятия</w:t>
      </w:r>
    </w:p>
    <w:p w:rsidR="001A1F99" w:rsidRDefault="001A1F99" w:rsidP="00A302F7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настоящих Правилах используются основные </w:t>
      </w:r>
      <w:proofErr w:type="gramStart"/>
      <w:r w:rsidRPr="001A1F9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понятия</w:t>
      </w:r>
      <w:proofErr w:type="gramEnd"/>
      <w:r w:rsidRPr="001A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приведенные в </w:t>
      </w:r>
      <w:hyperlink r:id="rId7" w:history="1">
        <w:r w:rsidRPr="00A302F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Гражданском кодексе Российской Федерации</w:t>
        </w:r>
      </w:hyperlink>
      <w:r w:rsidRPr="001A1F99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Федеральном законе от 27.07.2006 1149-ФЗ "Об информации, информационных технологиях и о защите информации" и в Федеральном законе от 27.07.2006 152-ФЗ "О персональных данных".</w:t>
      </w:r>
    </w:p>
    <w:p w:rsidR="00A302F7" w:rsidRDefault="00A302F7" w:rsidP="00A302F7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1F99" w:rsidRPr="001A1F99" w:rsidRDefault="001A1F99" w:rsidP="00A302F7">
      <w:pPr>
        <w:spacing w:after="24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1F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Методика оценки возможного вреда субъектам персональных данных</w:t>
      </w:r>
    </w:p>
    <w:p w:rsidR="00DD4399" w:rsidRDefault="001A1F99" w:rsidP="00A302F7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F99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Вред субъекту персональных данных возникает в результате неправомерного или случайного доступа к персональным данным,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 w:rsidR="00DD4399" w:rsidRDefault="001A1F99" w:rsidP="00A302F7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F99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Перечисленные неправомерные действия определяются как следующие нарушения безопасности информации:</w:t>
      </w:r>
    </w:p>
    <w:p w:rsidR="001A1F99" w:rsidRPr="001A1F99" w:rsidRDefault="001A1F99" w:rsidP="00A302F7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F9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конфиденциальности персональных данных:</w:t>
      </w:r>
    </w:p>
    <w:p w:rsidR="00DD4399" w:rsidRDefault="001A1F99" w:rsidP="00A302F7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F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неправомерное предоставление, распространение и копирование персональных данных;</w:t>
      </w:r>
    </w:p>
    <w:p w:rsidR="001A1F99" w:rsidRPr="001A1F99" w:rsidRDefault="001A1F99" w:rsidP="00A302F7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F9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обработка персональных данных, выходящая за рамки установленных целей обработки, в объеме больше необходимого;</w:t>
      </w:r>
    </w:p>
    <w:p w:rsidR="001A1F99" w:rsidRPr="001A1F99" w:rsidRDefault="001A1F99" w:rsidP="00A302F7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F9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неправомерное получение персональных данных от лица, не являющегося субъектом персональных данных;</w:t>
      </w:r>
    </w:p>
    <w:p w:rsidR="001A1F99" w:rsidRPr="001A1F99" w:rsidRDefault="001A1F99" w:rsidP="00A302F7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A1F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решения, порождающего юридические последствия в отношении субъекта персональных данных или иным образом затрагивающего права и законные интересы, на основании исключительно автоматизированной обработки его персональных данных без согласия на то в письменной форме субъекта персональных данных или не предусмотренного федеральными законами;</w:t>
      </w:r>
      <w:proofErr w:type="gramEnd"/>
    </w:p>
    <w:p w:rsidR="001A1F99" w:rsidRPr="001A1F99" w:rsidRDefault="001A1F99" w:rsidP="00A302F7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F9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доступности персональных данных:</w:t>
      </w:r>
    </w:p>
    <w:p w:rsidR="001A1F99" w:rsidRPr="001A1F99" w:rsidRDefault="001A1F99" w:rsidP="00A302F7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F9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права субъекта на получение информации, касающейся обработки его персональных данных;</w:t>
      </w:r>
    </w:p>
    <w:p w:rsidR="001A1F99" w:rsidRPr="001A1F99" w:rsidRDefault="001A1F99" w:rsidP="00A302F7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F9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неправомерное уничтожение и блокирование персональных данных;</w:t>
      </w:r>
    </w:p>
    <w:p w:rsidR="001A1F99" w:rsidRPr="001A1F99" w:rsidRDefault="001A1F99" w:rsidP="00A302F7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F9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целостности персональных данных:</w:t>
      </w:r>
    </w:p>
    <w:p w:rsidR="001A1F99" w:rsidRPr="001A1F99" w:rsidRDefault="001A1F99" w:rsidP="00A302F7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F9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неправомерное изменение персональных данных;</w:t>
      </w:r>
    </w:p>
    <w:p w:rsidR="001A1F99" w:rsidRPr="001A1F99" w:rsidRDefault="001A1F99" w:rsidP="00A302F7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F9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права субъекта требовать от Оператора уточнения его персональных данных, их блокирования или уничтожения.</w:t>
      </w:r>
    </w:p>
    <w:p w:rsidR="001A1F99" w:rsidRPr="001A1F99" w:rsidRDefault="001A1F99" w:rsidP="00A302F7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F99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Вред, который может быть причинен субъекту персональных данных, определяется в виде:</w:t>
      </w:r>
    </w:p>
    <w:p w:rsidR="001A1F99" w:rsidRPr="001A1F99" w:rsidRDefault="001A1F99" w:rsidP="00A302F7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F99">
        <w:rPr>
          <w:rFonts w:ascii="Times New Roman" w:eastAsia="Times New Roman" w:hAnsi="Times New Roman" w:cs="Times New Roman"/>
          <w:sz w:val="28"/>
          <w:szCs w:val="28"/>
          <w:lang w:eastAsia="ru-RU"/>
        </w:rPr>
        <w:t>убытков - расходов, которые субъект персональных данных, чье право нарушено, понесло или должно будет понести для восстановления нарушенного права, утраты или повреждения его имущества (реальный ущерб);</w:t>
      </w:r>
    </w:p>
    <w:p w:rsidR="001A1F99" w:rsidRPr="001A1F99" w:rsidRDefault="001A1F99" w:rsidP="00A302F7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F9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недополученного дохода, который этот субъект персональных данных получил бы при обычных условиях гражданского оборота, если бы его право не было нарушено;</w:t>
      </w:r>
    </w:p>
    <w:p w:rsidR="001A1F99" w:rsidRPr="001A1F99" w:rsidRDefault="001A1F99" w:rsidP="00A302F7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A1F99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морального вреда - физических или нравственных страданий, причиняемых действиями, нарушающими личные неимущественные права субъекта персональных либо посягающими на принадлежащие субъекту персональных данных другие нематериальные блага, а также в других случаях, предусмотренных законом.</w:t>
      </w:r>
      <w:proofErr w:type="gramEnd"/>
    </w:p>
    <w:p w:rsidR="001A1F99" w:rsidRPr="001A1F99" w:rsidRDefault="001A1F99" w:rsidP="00A302F7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В оценке возможного вреда необходимо исходить из следующего способа </w:t>
      </w:r>
      <w:proofErr w:type="gramStart"/>
      <w:r w:rsidRPr="001A1F9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учета последствий допущенного нарушения принципов обработки персональных данных</w:t>
      </w:r>
      <w:proofErr w:type="gramEnd"/>
      <w:r w:rsidRPr="001A1F9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A1F99" w:rsidRPr="001A1F99" w:rsidRDefault="001A1F99" w:rsidP="00A302F7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F9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низкий уровень возможного вреда - последствия нарушения принципов обработки персональных данных включают только нарушение целостности персональных данных, либо только нарушение доступности персональных данных;</w:t>
      </w:r>
    </w:p>
    <w:p w:rsidR="001A1F99" w:rsidRPr="001A1F99" w:rsidRDefault="001A1F99" w:rsidP="00A302F7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средний уровень возможного вреда - последствия нарушения принципов обработки персональных данных включают только нарушение целостности персональных данных, повлекшее убытки и моральный вред, либо только нарушение доступности персональных данных, повлекшее убытки и </w:t>
      </w:r>
      <w:r w:rsidRPr="001A1F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моральный вред, либо только нарушение конфиденциальности персональных данных;</w:t>
      </w:r>
    </w:p>
    <w:p w:rsidR="001A1F99" w:rsidRPr="001A1F99" w:rsidRDefault="001A1F99" w:rsidP="00A302F7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1F9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 уровень возможного вреда - во всех остальных случаях.</w:t>
      </w:r>
      <w:r w:rsidRPr="001A1F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1A1F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4. Порядок проведения оценки возможного вреда, а также соотнесения возможного вреда и реализуемых Оператором мер</w:t>
      </w:r>
    </w:p>
    <w:p w:rsidR="001A1F99" w:rsidRPr="001A1F99" w:rsidRDefault="001A1F99" w:rsidP="00A302F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1F99" w:rsidRPr="001A1F99" w:rsidRDefault="001A1F99" w:rsidP="00A302F7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возможного вреда проводится для исполнения требований к защите персональных данных при их обработке в информационной системе персональных данных (далее - </w:t>
      </w:r>
      <w:proofErr w:type="spellStart"/>
      <w:r w:rsidRPr="001A1F9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ИСПДн</w:t>
      </w:r>
      <w:proofErr w:type="spellEnd"/>
      <w:r w:rsidRPr="001A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в частности, </w:t>
      </w:r>
      <w:proofErr w:type="gramStart"/>
      <w:r w:rsidRPr="001A1F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proofErr w:type="gramEnd"/>
      <w:r w:rsidRPr="001A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A1F9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</w:t>
      </w:r>
      <w:proofErr w:type="gramEnd"/>
      <w:r w:rsidRPr="001A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типа актуальных угроз безопасности персональных данных при их обработке в </w:t>
      </w:r>
      <w:proofErr w:type="spellStart"/>
      <w:r w:rsidRPr="001A1F9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ИСПДн</w:t>
      </w:r>
      <w:proofErr w:type="spellEnd"/>
      <w:r w:rsidRPr="001A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исполнение п. 5 ч. 1 ст. 18.1 Закона N 152-ФЗ.</w:t>
      </w:r>
    </w:p>
    <w:p w:rsidR="001A1F99" w:rsidRPr="001A1F99" w:rsidRDefault="001A1F99" w:rsidP="00A302F7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A1F99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возможного вреда субъектам персональных данных и состав реализуемых Оператором мер, направленных на обеспечение выполнения обязанностей, предусмотренных Законом N 152-ФЗ, осуществляется должностными лицами управления информационных технологий, связи и документооборота администрации области в соответствии с методикой оценки возможного вреда субъектам персональных данных, определенной в разделе 3 настоящих Правил, и на основании оценки вреда, который может быть причинен субъектам персональных данных, а</w:t>
      </w:r>
      <w:proofErr w:type="gramEnd"/>
      <w:r w:rsidRPr="001A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соотнесения возможного вреда и реализуемых Оператором мер, приведенных в приложении к Правилам, исходя из правомерности и разумной </w:t>
      </w:r>
      <w:proofErr w:type="gramStart"/>
      <w:r w:rsidRPr="001A1F9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достаточности</w:t>
      </w:r>
      <w:proofErr w:type="gramEnd"/>
      <w:r w:rsidRPr="001A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указанных мер. При необходимости допускается привлечение сторонних экспертов в области защиты информации.</w:t>
      </w:r>
      <w:r w:rsidRPr="001A1F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A1F99" w:rsidRDefault="001A1F99" w:rsidP="001A1F99">
      <w:pPr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1F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1A1F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1A1F99" w:rsidRDefault="001A1F99" w:rsidP="001A1F99">
      <w:pPr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4399" w:rsidRDefault="00DD4399" w:rsidP="001A1F99">
      <w:pPr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4399" w:rsidRDefault="00DD4399" w:rsidP="001A1F99">
      <w:pPr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4399" w:rsidRDefault="00DD4399" w:rsidP="001A1F99">
      <w:pPr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4399" w:rsidRDefault="00DD4399" w:rsidP="001A1F99">
      <w:pPr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4399" w:rsidRDefault="00DD4399" w:rsidP="001A1F99">
      <w:pPr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4399" w:rsidRDefault="00DD4399" w:rsidP="001A1F99">
      <w:pPr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4399" w:rsidRDefault="00DD4399" w:rsidP="001A1F99">
      <w:pPr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4399" w:rsidRDefault="00DD4399" w:rsidP="001A1F99">
      <w:pPr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4399" w:rsidRPr="001A1F99" w:rsidRDefault="001A1F99" w:rsidP="001A1F99">
      <w:pPr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Cs/>
          <w:szCs w:val="28"/>
          <w:lang w:eastAsia="ru-RU"/>
        </w:rPr>
      </w:pPr>
      <w:r w:rsidRPr="001A1F99">
        <w:rPr>
          <w:rFonts w:ascii="Times New Roman" w:eastAsia="Times New Roman" w:hAnsi="Times New Roman" w:cs="Times New Roman"/>
          <w:bCs/>
          <w:szCs w:val="28"/>
          <w:lang w:eastAsia="ru-RU"/>
        </w:rPr>
        <w:lastRenderedPageBreak/>
        <w:t>Приложение</w:t>
      </w:r>
      <w:r w:rsidRPr="001A1F99">
        <w:rPr>
          <w:rFonts w:ascii="Times New Roman" w:eastAsia="Times New Roman" w:hAnsi="Times New Roman" w:cs="Times New Roman"/>
          <w:bCs/>
          <w:szCs w:val="28"/>
          <w:lang w:eastAsia="ru-RU"/>
        </w:rPr>
        <w:br/>
        <w:t>к правилам оценки вреда, который может</w:t>
      </w:r>
      <w:r w:rsidRPr="001A1F99">
        <w:rPr>
          <w:rFonts w:ascii="Times New Roman" w:eastAsia="Times New Roman" w:hAnsi="Times New Roman" w:cs="Times New Roman"/>
          <w:bCs/>
          <w:szCs w:val="28"/>
          <w:lang w:eastAsia="ru-RU"/>
        </w:rPr>
        <w:br/>
        <w:t>быть причинен субъектам персональных данных</w:t>
      </w:r>
      <w:r w:rsidRPr="001A1F99">
        <w:rPr>
          <w:rFonts w:ascii="Times New Roman" w:eastAsia="Times New Roman" w:hAnsi="Times New Roman" w:cs="Times New Roman"/>
          <w:bCs/>
          <w:szCs w:val="28"/>
          <w:lang w:eastAsia="ru-RU"/>
        </w:rPr>
        <w:br/>
        <w:t>в случае нарушения требований по обработке и</w:t>
      </w:r>
      <w:r w:rsidRPr="001A1F99">
        <w:rPr>
          <w:rFonts w:ascii="Times New Roman" w:eastAsia="Times New Roman" w:hAnsi="Times New Roman" w:cs="Times New Roman"/>
          <w:bCs/>
          <w:szCs w:val="28"/>
          <w:lang w:eastAsia="ru-RU"/>
        </w:rPr>
        <w:br/>
        <w:t>обеспечению безопасности персональных данных</w:t>
      </w:r>
      <w:r w:rsidRPr="001A1F99">
        <w:rPr>
          <w:rFonts w:ascii="Times New Roman" w:eastAsia="Times New Roman" w:hAnsi="Times New Roman" w:cs="Times New Roman"/>
          <w:bCs/>
          <w:szCs w:val="28"/>
          <w:lang w:eastAsia="ru-RU"/>
        </w:rPr>
        <w:br/>
        <w:t xml:space="preserve">в администрации </w:t>
      </w:r>
      <w:r w:rsidR="00DD4399">
        <w:rPr>
          <w:rFonts w:ascii="Times New Roman" w:eastAsia="Times New Roman" w:hAnsi="Times New Roman" w:cs="Times New Roman"/>
          <w:bCs/>
          <w:szCs w:val="28"/>
          <w:lang w:eastAsia="ru-RU"/>
        </w:rPr>
        <w:t>с.п</w:t>
      </w:r>
      <w:proofErr w:type="gramStart"/>
      <w:r w:rsidR="00DD4399">
        <w:rPr>
          <w:rFonts w:ascii="Times New Roman" w:eastAsia="Times New Roman" w:hAnsi="Times New Roman" w:cs="Times New Roman"/>
          <w:bCs/>
          <w:szCs w:val="28"/>
          <w:lang w:eastAsia="ru-RU"/>
        </w:rPr>
        <w:t>.Т</w:t>
      </w:r>
      <w:proofErr w:type="gramEnd"/>
      <w:r w:rsidR="00DD4399">
        <w:rPr>
          <w:rFonts w:ascii="Times New Roman" w:eastAsia="Times New Roman" w:hAnsi="Times New Roman" w:cs="Times New Roman"/>
          <w:bCs/>
          <w:szCs w:val="28"/>
          <w:lang w:eastAsia="ru-RU"/>
        </w:rPr>
        <w:t xml:space="preserve">амбовское                                                                                                                          от </w:t>
      </w:r>
      <w:r w:rsidR="000A05C3">
        <w:rPr>
          <w:rFonts w:ascii="Times New Roman" w:eastAsia="Times New Roman" w:hAnsi="Times New Roman" w:cs="Times New Roman"/>
          <w:bCs/>
          <w:szCs w:val="28"/>
          <w:lang w:eastAsia="ru-RU"/>
        </w:rPr>
        <w:t>27.06.2023</w:t>
      </w:r>
      <w:r w:rsidR="00DD4399">
        <w:rPr>
          <w:rFonts w:ascii="Times New Roman" w:eastAsia="Times New Roman" w:hAnsi="Times New Roman" w:cs="Times New Roman"/>
          <w:bCs/>
          <w:szCs w:val="28"/>
          <w:lang w:eastAsia="ru-RU"/>
        </w:rPr>
        <w:t xml:space="preserve"> №</w:t>
      </w:r>
      <w:r w:rsidR="000A05C3">
        <w:rPr>
          <w:rFonts w:ascii="Times New Roman" w:eastAsia="Times New Roman" w:hAnsi="Times New Roman" w:cs="Times New Roman"/>
          <w:bCs/>
          <w:szCs w:val="28"/>
          <w:lang w:eastAsia="ru-RU"/>
        </w:rPr>
        <w:t>36</w:t>
      </w:r>
    </w:p>
    <w:p w:rsidR="001A1F99" w:rsidRPr="00C722C5" w:rsidRDefault="001A1F99" w:rsidP="001A1F99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1A1F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1A1F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C722C5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ОЦЕНКА ВРЕДА, КОТОРЫЙ МОЖЕТ БЫТЬ ПРИЧИНЕН СУБЪЕКТАМ ПЕРСОНАЛЬНЫХ ДАННЫХ, А ТАКЖЕ СООТНЕСЕНИЕ ВОЗМОЖНОГО ВРЕДА И РЕАЛИЗУЕМЫХ ОПЕРАТОРОМ МЕР</w:t>
      </w:r>
    </w:p>
    <w:p w:rsidR="001A1F99" w:rsidRPr="001A1F99" w:rsidRDefault="001A1F99" w:rsidP="001A1F9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1F99" w:rsidRPr="001A1F99" w:rsidRDefault="001A1F99" w:rsidP="00A302F7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F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определении уровня возможного вреда необходимо учитывать, что сами по себе нарушения целостности и доступности могут принести наименьший вред субъекту персональных данных, так как субъект персональных данных может и имеет право требовать восстановления целостности и доступности.</w:t>
      </w:r>
    </w:p>
    <w:p w:rsidR="001A1F99" w:rsidRPr="001A1F99" w:rsidRDefault="001A1F99" w:rsidP="00A302F7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F9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такое правомочие субъекта персональных данных затруднено, считается, что имеется основание для судебного иска, поэтому нарушение целостности или доступности, повлекшие моральный вред или ущерб, отнесены к среднему уровню вреда.</w:t>
      </w:r>
    </w:p>
    <w:p w:rsidR="001A1F99" w:rsidRPr="001A1F99" w:rsidRDefault="001A1F99" w:rsidP="00A302F7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F9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нарушение конфиденциальности потенциально необратимо (ставшие публичными данные невозможно снова сделать конфиденциальными), то даже в случае, если оно не повлекло причинение морального вреда субъекту персональных данных, такое нарушение относится к среднему уровню возможного вреда.</w:t>
      </w:r>
    </w:p>
    <w:p w:rsidR="001A1F99" w:rsidRPr="001A1F99" w:rsidRDefault="001A1F99" w:rsidP="00A302F7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F9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нарушения конфиденциальности повлекли за собой моральный ущерб и убытки, то такие нарушения относятся к наивысшему уровню возможного вреда.</w:t>
      </w:r>
      <w:r w:rsidRPr="001A1F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D4399" w:rsidRDefault="00DD4399" w:rsidP="00DD4399">
      <w:pPr>
        <w:spacing w:after="240" w:line="240" w:lineRule="auto"/>
        <w:jc w:val="right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4399" w:rsidRDefault="00DD4399" w:rsidP="00DD4399">
      <w:pPr>
        <w:spacing w:after="240" w:line="240" w:lineRule="auto"/>
        <w:jc w:val="right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4399" w:rsidRDefault="00DD4399" w:rsidP="00DD4399">
      <w:pPr>
        <w:spacing w:after="240" w:line="240" w:lineRule="auto"/>
        <w:jc w:val="right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4399" w:rsidRDefault="00DD4399" w:rsidP="00DD4399">
      <w:pPr>
        <w:spacing w:after="240" w:line="240" w:lineRule="auto"/>
        <w:jc w:val="right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4399" w:rsidRDefault="00DD4399" w:rsidP="00DD4399">
      <w:pPr>
        <w:spacing w:after="240" w:line="240" w:lineRule="auto"/>
        <w:jc w:val="right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4399" w:rsidRDefault="00DD4399" w:rsidP="00DD4399">
      <w:pPr>
        <w:spacing w:after="240" w:line="240" w:lineRule="auto"/>
        <w:jc w:val="right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4399" w:rsidRDefault="00DD4399" w:rsidP="00DD4399">
      <w:pPr>
        <w:spacing w:after="240" w:line="240" w:lineRule="auto"/>
        <w:jc w:val="right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4399" w:rsidRDefault="00DD4399" w:rsidP="00DD4399">
      <w:pPr>
        <w:spacing w:after="240" w:line="240" w:lineRule="auto"/>
        <w:jc w:val="right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4399" w:rsidRDefault="001A1F99" w:rsidP="00DD4399">
      <w:pPr>
        <w:spacing w:after="240" w:line="240" w:lineRule="auto"/>
        <w:jc w:val="right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1F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Таблица</w:t>
      </w:r>
    </w:p>
    <w:p w:rsidR="001A1F99" w:rsidRPr="001A1F99" w:rsidRDefault="001A1F99" w:rsidP="00DD4399">
      <w:pPr>
        <w:spacing w:after="24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1F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Оценка уровня возможного вреда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657"/>
        <w:gridCol w:w="2489"/>
        <w:gridCol w:w="432"/>
        <w:gridCol w:w="1519"/>
        <w:gridCol w:w="2258"/>
      </w:tblGrid>
      <w:tr w:rsidR="001A1F99" w:rsidRPr="001A1F99" w:rsidTr="001A1F99">
        <w:trPr>
          <w:trHeight w:val="12"/>
        </w:trPr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1F99" w:rsidRPr="001A1F99" w:rsidTr="001A1F99"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Требования Федерального закона от 27.07.2006 152-ФЗ "О персональных данных", которые могут быть нарушены</w:t>
            </w:r>
          </w:p>
        </w:tc>
        <w:tc>
          <w:tcPr>
            <w:tcW w:w="2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Возможные нарушения безопасности информации и причиненный субъекту вред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возможного вреда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Принимаемые меры по обеспечению выполнения обязанностей Оператора персональных данных</w:t>
            </w:r>
          </w:p>
        </w:tc>
      </w:tr>
      <w:tr w:rsidR="001A1F99" w:rsidRPr="001A1F99" w:rsidTr="001A1F99"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1A1F99" w:rsidRPr="001A1F99" w:rsidTr="001A1F99"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Порядок и условия применения организационных и технических мер по обеспечению безопасности персональных данных при их обработке, необходимых для выполнения требований к защите персональных данных, исполнение которых обеспечивает установленные уровни защищенности персональных данных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Убытки и моральный вред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соответствии с законодательством в области защиты информации и Положением </w:t>
            </w:r>
            <w:proofErr w:type="gramStart"/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обеспечением</w:t>
            </w:r>
            <w:proofErr w:type="gramEnd"/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безопасности персональных данных</w:t>
            </w:r>
          </w:p>
        </w:tc>
      </w:tr>
      <w:tr w:rsidR="001A1F99" w:rsidRPr="001A1F99" w:rsidTr="001A1F99">
        <w:tc>
          <w:tcPr>
            <w:tcW w:w="33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Целостность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1F99" w:rsidRPr="001A1F99" w:rsidTr="001A1F99">
        <w:tc>
          <w:tcPr>
            <w:tcW w:w="33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Доступность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1F99" w:rsidRPr="001A1F99" w:rsidTr="001A1F99">
        <w:tc>
          <w:tcPr>
            <w:tcW w:w="33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Конфиденциальность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4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1F99" w:rsidRPr="001A1F99" w:rsidTr="001A1F99"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Порядок и условия применения средств защиты </w:t>
            </w:r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информации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Убытки и моральный вред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соответствии с технической документацией на систему </w:t>
            </w:r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защиты информационной системы персональных данных</w:t>
            </w:r>
          </w:p>
        </w:tc>
      </w:tr>
      <w:tr w:rsidR="001A1F99" w:rsidRPr="001A1F99" w:rsidTr="001A1F99">
        <w:tc>
          <w:tcPr>
            <w:tcW w:w="33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Целостность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4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1F99" w:rsidRPr="001A1F99" w:rsidTr="001A1F99">
        <w:tc>
          <w:tcPr>
            <w:tcW w:w="33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Доступность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1F99" w:rsidRPr="001A1F99" w:rsidTr="001A1F99">
        <w:tc>
          <w:tcPr>
            <w:tcW w:w="33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Конфиденциальность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1F99" w:rsidRPr="001A1F99" w:rsidTr="001A1F99"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Эффективность принимаемых мер по обеспечению безопасности персональных данных до ввода в эксплуатацию информационной системы персональных данных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Убытки и моральный вред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 и методика испытаний систем защиты</w:t>
            </w:r>
          </w:p>
        </w:tc>
      </w:tr>
      <w:tr w:rsidR="001A1F99" w:rsidRPr="001A1F99" w:rsidTr="001A1F99">
        <w:tc>
          <w:tcPr>
            <w:tcW w:w="33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Целостность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4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1F99" w:rsidRPr="001A1F99" w:rsidTr="001A1F99">
        <w:tc>
          <w:tcPr>
            <w:tcW w:w="33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Доступность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4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1F99" w:rsidRPr="001A1F99" w:rsidTr="001A1F99">
        <w:tc>
          <w:tcPr>
            <w:tcW w:w="33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Конфиденциальность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4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1F99" w:rsidRPr="001A1F99" w:rsidTr="001A1F99"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Состояние учета машинных носителей персональных данных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Убытки и моральный вред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Инструкция по учету машинных носителей информации</w:t>
            </w:r>
          </w:p>
        </w:tc>
      </w:tr>
      <w:tr w:rsidR="001A1F99" w:rsidRPr="001A1F99" w:rsidTr="001A1F99">
        <w:tc>
          <w:tcPr>
            <w:tcW w:w="33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Целостность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1F99" w:rsidRPr="001A1F99" w:rsidTr="001A1F99">
        <w:tc>
          <w:tcPr>
            <w:tcW w:w="33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Доступность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1F99" w:rsidRPr="001A1F99" w:rsidTr="001A1F99">
        <w:tc>
          <w:tcPr>
            <w:tcW w:w="33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Конфиденциальность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1F99" w:rsidRPr="001A1F99" w:rsidTr="001A1F99"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Соблюдение правил доступа к персональным данным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Убытки и моральный вред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соответствии с принятыми организационными мерами и в соответствии с системой разграничения доступа</w:t>
            </w:r>
          </w:p>
        </w:tc>
      </w:tr>
      <w:tr w:rsidR="001A1F99" w:rsidRPr="001A1F99" w:rsidTr="001A1F99">
        <w:tc>
          <w:tcPr>
            <w:tcW w:w="33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Целостность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4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1F99" w:rsidRPr="001A1F99" w:rsidTr="001A1F99">
        <w:tc>
          <w:tcPr>
            <w:tcW w:w="33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Доступность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1F99" w:rsidRPr="001A1F99" w:rsidTr="001A1F99">
        <w:tc>
          <w:tcPr>
            <w:tcW w:w="33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Конфиденциальн</w:t>
            </w:r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ость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+</w:t>
            </w:r>
          </w:p>
        </w:tc>
        <w:tc>
          <w:tcPr>
            <w:tcW w:w="14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1F99" w:rsidRPr="001A1F99" w:rsidTr="001A1F99"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6. Наличие (отсутствие) фактов несанкционированного доступа к персональным данным и принятие необходимых мер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Убытки и моральный вред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средств защиты информации на наличие фактов доступа к персональным данным</w:t>
            </w:r>
          </w:p>
        </w:tc>
      </w:tr>
      <w:tr w:rsidR="001A1F99" w:rsidRPr="001A1F99" w:rsidTr="001A1F99">
        <w:tc>
          <w:tcPr>
            <w:tcW w:w="33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Целостность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1F99" w:rsidRPr="001A1F99" w:rsidTr="001A1F99">
        <w:tc>
          <w:tcPr>
            <w:tcW w:w="33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Доступность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1F99" w:rsidRPr="001A1F99" w:rsidTr="001A1F99">
        <w:tc>
          <w:tcPr>
            <w:tcW w:w="33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Конфиденциальность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4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1F99" w:rsidRPr="001A1F99" w:rsidTr="001A1F99"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Мероприятия по восстановлению персональных данных, модифицированных или уничтоженных вследствие несанкционированного доступа к ним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Убытки и моральный вред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Применение резервного копирования</w:t>
            </w:r>
          </w:p>
        </w:tc>
      </w:tr>
      <w:tr w:rsidR="001A1F99" w:rsidRPr="001A1F99" w:rsidTr="001A1F99">
        <w:tc>
          <w:tcPr>
            <w:tcW w:w="33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Целостность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4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1F99" w:rsidRPr="001A1F99" w:rsidTr="001A1F99">
        <w:tc>
          <w:tcPr>
            <w:tcW w:w="33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Доступность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4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1F99" w:rsidRPr="001A1F99" w:rsidTr="001A1F99">
        <w:tc>
          <w:tcPr>
            <w:tcW w:w="33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Конфиденциальность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1F99" w:rsidRPr="001A1F99" w:rsidTr="001A1F99"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Осуществление мероприятий по обеспечению целостности персональных данных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Убытки и моральный вред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низкий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режима доступа к техническим и программным средствам</w:t>
            </w:r>
          </w:p>
        </w:tc>
      </w:tr>
      <w:tr w:rsidR="001A1F99" w:rsidRPr="001A1F99" w:rsidTr="001A1F99">
        <w:tc>
          <w:tcPr>
            <w:tcW w:w="33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Целостность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4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1F99" w:rsidRPr="001A1F99" w:rsidTr="001A1F99">
        <w:tc>
          <w:tcPr>
            <w:tcW w:w="33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Доступность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1F99" w:rsidRPr="001A1F99" w:rsidTr="001A1F99">
        <w:tc>
          <w:tcPr>
            <w:tcW w:w="33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A1F99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Конфиденциальность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1F99" w:rsidRPr="001A1F99" w:rsidRDefault="001A1F99" w:rsidP="001A1F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</w:tbl>
    <w:p w:rsidR="00760E07" w:rsidRPr="001A1F99" w:rsidRDefault="00A16A12">
      <w:pPr>
        <w:rPr>
          <w:rFonts w:ascii="Times New Roman" w:hAnsi="Times New Roman" w:cs="Times New Roman"/>
          <w:sz w:val="28"/>
          <w:szCs w:val="28"/>
        </w:rPr>
      </w:pPr>
    </w:p>
    <w:sectPr w:rsidR="00760E07" w:rsidRPr="001A1F99" w:rsidSect="00210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1F99"/>
    <w:rsid w:val="000752F7"/>
    <w:rsid w:val="000907E4"/>
    <w:rsid w:val="000A05C3"/>
    <w:rsid w:val="000B4A48"/>
    <w:rsid w:val="000C506D"/>
    <w:rsid w:val="001155C2"/>
    <w:rsid w:val="001A1F99"/>
    <w:rsid w:val="001A3B77"/>
    <w:rsid w:val="001C0F79"/>
    <w:rsid w:val="001E1F04"/>
    <w:rsid w:val="00210489"/>
    <w:rsid w:val="002B0FDD"/>
    <w:rsid w:val="002E7683"/>
    <w:rsid w:val="00332114"/>
    <w:rsid w:val="00373E82"/>
    <w:rsid w:val="00425B9A"/>
    <w:rsid w:val="00496CCF"/>
    <w:rsid w:val="004D4F54"/>
    <w:rsid w:val="004D7B20"/>
    <w:rsid w:val="004E7C88"/>
    <w:rsid w:val="005A0AB4"/>
    <w:rsid w:val="005E0EAA"/>
    <w:rsid w:val="005E1D9C"/>
    <w:rsid w:val="00627930"/>
    <w:rsid w:val="006C4CF2"/>
    <w:rsid w:val="006E4D42"/>
    <w:rsid w:val="006F4C06"/>
    <w:rsid w:val="00736E0F"/>
    <w:rsid w:val="00742B4A"/>
    <w:rsid w:val="008D57A9"/>
    <w:rsid w:val="00A16A12"/>
    <w:rsid w:val="00A302F7"/>
    <w:rsid w:val="00B30D2B"/>
    <w:rsid w:val="00B44025"/>
    <w:rsid w:val="00C05684"/>
    <w:rsid w:val="00C722C5"/>
    <w:rsid w:val="00CE3768"/>
    <w:rsid w:val="00D07579"/>
    <w:rsid w:val="00D754FB"/>
    <w:rsid w:val="00DD4399"/>
    <w:rsid w:val="00E431AD"/>
    <w:rsid w:val="00F30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489"/>
  </w:style>
  <w:style w:type="paragraph" w:styleId="2">
    <w:name w:val="heading 2"/>
    <w:basedOn w:val="a"/>
    <w:link w:val="20"/>
    <w:uiPriority w:val="9"/>
    <w:qFormat/>
    <w:rsid w:val="001A1F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A1F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A1F9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1F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1F9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A1F9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formattext"/>
    <w:basedOn w:val="a"/>
    <w:rsid w:val="001A1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1A1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A1F9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1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cs.cntd.ru/document/902769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1990046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1784</Words>
  <Characters>10170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-user-</dc:creator>
  <cp:lastModifiedBy>-user-</cp:lastModifiedBy>
  <cp:revision>2</cp:revision>
  <cp:lastPrinted>2023-06-27T09:07:00Z</cp:lastPrinted>
  <dcterms:created xsi:type="dcterms:W3CDTF">2023-09-28T12:30:00Z</dcterms:created>
  <dcterms:modified xsi:type="dcterms:W3CDTF">2023-09-28T12:30:00Z</dcterms:modified>
</cp:coreProperties>
</file>